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46" w:type="dxa"/>
        <w:tblLook w:val="04A0" w:firstRow="1" w:lastRow="0" w:firstColumn="1" w:lastColumn="0" w:noHBand="0" w:noVBand="1"/>
      </w:tblPr>
      <w:tblGrid>
        <w:gridCol w:w="3548"/>
        <w:gridCol w:w="3548"/>
        <w:gridCol w:w="3550"/>
      </w:tblGrid>
      <w:tr w:rsidRPr="00DD35E3" w:rsidR="00AC19C6" w:rsidTr="6A45F809" w14:paraId="77160407" w14:textId="77777777">
        <w:trPr>
          <w:trHeight w:val="268"/>
        </w:trPr>
        <w:tc>
          <w:tcPr>
            <w:tcW w:w="10646" w:type="dxa"/>
            <w:gridSpan w:val="3"/>
            <w:shd w:val="clear" w:color="auto" w:fill="D9E2F3" w:themeFill="accent1" w:themeFillTint="33"/>
            <w:tcMar/>
          </w:tcPr>
          <w:p w:rsidRPr="00DD35E3" w:rsidR="00AC19C6" w:rsidP="00AC19C6" w:rsidRDefault="00AC19C6" w14:paraId="3B24351A" w14:textId="00747C50">
            <w:pPr>
              <w:jc w:val="center"/>
              <w:rPr>
                <w:rFonts w:ascii="Aptos" w:hAnsi="Aptos"/>
                <w:color w:val="002060"/>
                <w:sz w:val="20"/>
                <w:szCs w:val="20"/>
              </w:rPr>
            </w:pPr>
            <w:r w:rsidRPr="00DD35E3">
              <w:rPr>
                <w:rFonts w:ascii="Aptos" w:hAnsi="Aptos"/>
                <w:color w:val="002060"/>
                <w:sz w:val="20"/>
                <w:szCs w:val="20"/>
              </w:rPr>
              <w:t xml:space="preserve">The Quality of Education – Intent, </w:t>
            </w:r>
            <w:r w:rsidRPr="00DD35E3" w:rsidR="009364B5">
              <w:rPr>
                <w:rFonts w:ascii="Aptos" w:hAnsi="Aptos"/>
                <w:color w:val="002060"/>
                <w:sz w:val="20"/>
                <w:szCs w:val="20"/>
              </w:rPr>
              <w:t>Implementation,</w:t>
            </w:r>
            <w:r w:rsidRPr="00DD35E3">
              <w:rPr>
                <w:rFonts w:ascii="Aptos" w:hAnsi="Aptos"/>
                <w:color w:val="002060"/>
                <w:sz w:val="20"/>
                <w:szCs w:val="20"/>
              </w:rPr>
              <w:t xml:space="preserve"> and Impact</w:t>
            </w:r>
            <w:r w:rsidR="00FF1608">
              <w:rPr>
                <w:rFonts w:ascii="Aptos" w:hAnsi="Aptos"/>
                <w:color w:val="002060"/>
                <w:sz w:val="20"/>
                <w:szCs w:val="20"/>
              </w:rPr>
              <w:t>.</w:t>
            </w:r>
          </w:p>
        </w:tc>
      </w:tr>
      <w:tr w:rsidRPr="00DD35E3" w:rsidR="00AC19C6" w:rsidTr="6A45F809" w14:paraId="0471F9C0" w14:textId="77777777">
        <w:trPr>
          <w:trHeight w:val="268"/>
        </w:trPr>
        <w:tc>
          <w:tcPr>
            <w:tcW w:w="10646" w:type="dxa"/>
            <w:gridSpan w:val="3"/>
            <w:tcMar/>
          </w:tcPr>
          <w:p w:rsidRPr="00DD35E3" w:rsidR="00AC19C6" w:rsidP="252F753B" w:rsidRDefault="00741051" w14:paraId="26E6EF2B" w14:textId="62368E1D">
            <w:pPr>
              <w:jc w:val="center"/>
              <w:rPr>
                <w:rFonts w:ascii="Aptos" w:hAnsi="Aptos"/>
                <w:b/>
                <w:bCs/>
                <w:sz w:val="24"/>
                <w:szCs w:val="24"/>
              </w:rPr>
            </w:pPr>
            <w:r w:rsidRPr="2C4B9D73">
              <w:rPr>
                <w:rFonts w:ascii="Aptos" w:hAnsi="Aptos"/>
                <w:b/>
                <w:bCs/>
                <w:sz w:val="24"/>
                <w:szCs w:val="24"/>
              </w:rPr>
              <w:t>Food and Nutrition</w:t>
            </w:r>
            <w:r w:rsidRPr="2C4B9D73" w:rsidR="3E0AB133">
              <w:rPr>
                <w:rFonts w:ascii="Aptos" w:hAnsi="Aptos"/>
                <w:b/>
                <w:bCs/>
                <w:sz w:val="24"/>
                <w:szCs w:val="24"/>
              </w:rPr>
              <w:t>.</w:t>
            </w:r>
          </w:p>
        </w:tc>
      </w:tr>
      <w:tr w:rsidRPr="00DD35E3" w:rsidR="00AC19C6" w:rsidTr="6A45F809" w14:paraId="15A46C3B" w14:textId="77777777">
        <w:trPr>
          <w:trHeight w:val="281"/>
        </w:trPr>
        <w:tc>
          <w:tcPr>
            <w:tcW w:w="10646" w:type="dxa"/>
            <w:gridSpan w:val="3"/>
            <w:tcMar/>
          </w:tcPr>
          <w:p w:rsidR="00AC19C6" w:rsidRDefault="00AC19C6" w14:paraId="7BF0DF07" w14:textId="77777777">
            <w:pPr>
              <w:rPr>
                <w:rFonts w:ascii="Aptos" w:hAnsi="Aptos"/>
                <w:color w:val="002060"/>
                <w:sz w:val="20"/>
                <w:szCs w:val="20"/>
              </w:rPr>
            </w:pPr>
            <w:r w:rsidRPr="00DD35E3">
              <w:rPr>
                <w:rFonts w:ascii="Aptos" w:hAnsi="Aptos"/>
                <w:color w:val="002060"/>
                <w:sz w:val="20"/>
                <w:szCs w:val="20"/>
              </w:rPr>
              <w:t>Intent – what we want to achieve</w:t>
            </w:r>
          </w:p>
          <w:p w:rsidRPr="00741051" w:rsidR="00741051" w:rsidP="553D742B" w:rsidRDefault="00741051" w14:paraId="6764808C" w14:textId="450F893D">
            <w:pPr>
              <w:rPr>
                <w:rFonts w:ascii="Aptos" w:hAnsi="Aptos" w:eastAsia="Aptos" w:cs="Aptos"/>
                <w:color w:val="000000" w:themeColor="text1"/>
                <w:sz w:val="20"/>
                <w:szCs w:val="20"/>
              </w:rPr>
            </w:pPr>
            <w:r w:rsidRPr="6A45F809" w:rsidR="00741051">
              <w:rPr>
                <w:rFonts w:ascii="Aptos" w:hAnsi="Aptos"/>
                <w:color w:val="000000" w:themeColor="text1" w:themeTint="FF" w:themeShade="FF"/>
                <w:sz w:val="20"/>
                <w:szCs w:val="20"/>
              </w:rPr>
              <w:t xml:space="preserve">The aim of the curriculum for Food and Nutrition is to </w:t>
            </w:r>
            <w:r w:rsidRPr="6A45F809" w:rsidR="00741051">
              <w:rPr>
                <w:rStyle w:val="normaltextrun"/>
                <w:rFonts w:ascii="Aptos" w:hAnsi="Aptos" w:cs="Segoe UI"/>
                <w:color w:val="000000" w:themeColor="text1" w:themeTint="FF" w:themeShade="FF"/>
                <w:sz w:val="20"/>
                <w:szCs w:val="20"/>
              </w:rPr>
              <w:t xml:space="preserve">give students the opportunity to be creative, think for themselves and make mistakes in a supportive environment. </w:t>
            </w:r>
            <w:r w:rsidRPr="6A45F809" w:rsidR="00741051">
              <w:rPr>
                <w:rStyle w:val="normaltextrun"/>
                <w:rFonts w:ascii="Aptos" w:hAnsi="Aptos" w:eastAsia="Aptos" w:cs="Aptos"/>
                <w:color w:val="000000" w:themeColor="text1" w:themeTint="FF" w:themeShade="FF"/>
                <w:sz w:val="20"/>
                <w:szCs w:val="20"/>
              </w:rPr>
              <w:t xml:space="preserve">We will </w:t>
            </w:r>
            <w:r w:rsidRPr="6A45F809" w:rsidR="00741051">
              <w:rPr>
                <w:rFonts w:ascii="Aptos" w:hAnsi="Aptos" w:cs="Arial"/>
                <w:color w:val="000000" w:themeColor="text1" w:themeTint="FF" w:themeShade="FF"/>
                <w:sz w:val="20"/>
                <w:szCs w:val="20"/>
              </w:rPr>
              <w:t xml:space="preserve">strive to ensure that learning in Food and Nutrition is an enjoyable experience and that all lessons are safe, </w:t>
            </w:r>
            <w:r w:rsidRPr="6A45F809" w:rsidR="00741051">
              <w:rPr>
                <w:rFonts w:ascii="Aptos" w:hAnsi="Aptos" w:cs="Arial"/>
                <w:color w:val="000000" w:themeColor="text1" w:themeTint="FF" w:themeShade="FF"/>
                <w:sz w:val="20"/>
                <w:szCs w:val="20"/>
              </w:rPr>
              <w:t>fun</w:t>
            </w:r>
            <w:r w:rsidRPr="6A45F809" w:rsidR="00741051">
              <w:rPr>
                <w:rFonts w:ascii="Aptos" w:hAnsi="Aptos" w:cs="Arial"/>
                <w:color w:val="000000" w:themeColor="text1" w:themeTint="FF" w:themeShade="FF"/>
                <w:sz w:val="20"/>
                <w:szCs w:val="20"/>
              </w:rPr>
              <w:t xml:space="preserve"> and accessible to all, regardless of their starting points. We will</w:t>
            </w:r>
            <w:r w:rsidRPr="6A45F809" w:rsidR="254DC50E">
              <w:rPr>
                <w:rFonts w:ascii="Aptos" w:hAnsi="Aptos" w:cs="Arial"/>
                <w:color w:val="000000" w:themeColor="text1" w:themeTint="FF" w:themeShade="FF"/>
                <w:sz w:val="20"/>
                <w:szCs w:val="20"/>
              </w:rPr>
              <w:t xml:space="preserve"> build on the key stage 2 </w:t>
            </w:r>
            <w:r w:rsidRPr="6A45F809" w:rsidR="0013D6D6">
              <w:rPr>
                <w:rFonts w:ascii="Aptos" w:hAnsi="Aptos" w:cs="Arial"/>
                <w:color w:val="000000" w:themeColor="text1" w:themeTint="FF" w:themeShade="FF"/>
                <w:sz w:val="20"/>
                <w:szCs w:val="20"/>
              </w:rPr>
              <w:t>National C</w:t>
            </w:r>
            <w:r w:rsidRPr="6A45F809" w:rsidR="254DC50E">
              <w:rPr>
                <w:rFonts w:ascii="Aptos" w:hAnsi="Aptos" w:cs="Arial"/>
                <w:color w:val="000000" w:themeColor="text1" w:themeTint="FF" w:themeShade="FF"/>
                <w:sz w:val="20"/>
                <w:szCs w:val="20"/>
              </w:rPr>
              <w:t xml:space="preserve">urriculum </w:t>
            </w:r>
            <w:r w:rsidRPr="6A45F809" w:rsidR="6A542CCB">
              <w:rPr>
                <w:rFonts w:ascii="Aptos" w:hAnsi="Aptos" w:cs="Arial"/>
                <w:color w:val="000000" w:themeColor="text1" w:themeTint="FF" w:themeShade="FF"/>
                <w:sz w:val="20"/>
                <w:szCs w:val="20"/>
              </w:rPr>
              <w:t>that requires pupils to have a basic understanding of healthy eating, where food comes from and how to make a simple range of dishes. We will</w:t>
            </w:r>
            <w:r w:rsidRPr="6A45F809" w:rsidR="00741051">
              <w:rPr>
                <w:rFonts w:ascii="Aptos" w:hAnsi="Aptos" w:cs="Arial"/>
                <w:color w:val="000000" w:themeColor="text1" w:themeTint="FF" w:themeShade="FF"/>
                <w:sz w:val="20"/>
                <w:szCs w:val="20"/>
              </w:rPr>
              <w:t xml:space="preserve"> </w:t>
            </w:r>
            <w:r w:rsidRPr="6A45F809" w:rsidR="00741051">
              <w:rPr>
                <w:rFonts w:ascii="Aptos" w:hAnsi="Aptos" w:cs="Arial"/>
                <w:color w:val="000000" w:themeColor="text1" w:themeTint="FF" w:themeShade="FF"/>
                <w:sz w:val="20"/>
                <w:szCs w:val="20"/>
              </w:rPr>
              <w:t xml:space="preserve">introduce students to new experiences and ideas to give them a rich and well-developed set of skills </w:t>
            </w:r>
            <w:r w:rsidRPr="6A45F809" w:rsidR="7CF604C8">
              <w:rPr>
                <w:rFonts w:ascii="Aptos" w:hAnsi="Aptos" w:cs="Arial"/>
                <w:color w:val="000000" w:themeColor="text1" w:themeTint="FF" w:themeShade="FF"/>
                <w:sz w:val="20"/>
                <w:szCs w:val="20"/>
              </w:rPr>
              <w:t>and the</w:t>
            </w:r>
            <w:r w:rsidRPr="6A45F809" w:rsidR="679E773B">
              <w:rPr>
                <w:rFonts w:ascii="Aptos" w:hAnsi="Aptos" w:cs="Arial"/>
                <w:color w:val="000000" w:themeColor="text1" w:themeTint="FF" w:themeShade="FF"/>
                <w:sz w:val="20"/>
                <w:szCs w:val="20"/>
              </w:rPr>
              <w:t xml:space="preserve"> powerful knowledge that is </w:t>
            </w:r>
            <w:r w:rsidRPr="6A45F809" w:rsidR="679E773B">
              <w:rPr>
                <w:rFonts w:ascii="Aptos" w:hAnsi="Aptos" w:cs="Arial"/>
                <w:color w:val="000000" w:themeColor="text1" w:themeTint="FF" w:themeShade="FF"/>
                <w:sz w:val="20"/>
                <w:szCs w:val="20"/>
              </w:rPr>
              <w:t>required</w:t>
            </w:r>
            <w:r w:rsidRPr="6A45F809" w:rsidR="679E773B">
              <w:rPr>
                <w:rFonts w:ascii="Aptos" w:hAnsi="Aptos" w:cs="Arial"/>
                <w:color w:val="000000" w:themeColor="text1" w:themeTint="FF" w:themeShade="FF"/>
                <w:sz w:val="20"/>
                <w:szCs w:val="20"/>
              </w:rPr>
              <w:t xml:space="preserve"> to progress to GCSE and beyond</w:t>
            </w:r>
            <w:r w:rsidRPr="6A45F809" w:rsidR="0595CF06">
              <w:rPr>
                <w:rFonts w:ascii="Aptos" w:hAnsi="Aptos" w:cs="Arial"/>
                <w:color w:val="000000" w:themeColor="text1" w:themeTint="FF" w:themeShade="FF"/>
                <w:sz w:val="20"/>
                <w:szCs w:val="20"/>
              </w:rPr>
              <w:t xml:space="preserve">. </w:t>
            </w:r>
            <w:r w:rsidRPr="6A45F809" w:rsidR="5083AEDD">
              <w:rPr>
                <w:rFonts w:ascii="Aptos" w:hAnsi="Aptos" w:eastAsia="Aptos" w:cs="Aptos"/>
                <w:color w:val="000000" w:themeColor="text1" w:themeTint="FF" w:themeShade="FF"/>
                <w:sz w:val="20"/>
                <w:szCs w:val="20"/>
              </w:rPr>
              <w:t>We want to prepare our students for careers in a wide variety of settings including health, sport, teaching, journalism, H&amp;S, the environment, as well as the hospitality industry.</w:t>
            </w:r>
          </w:p>
        </w:tc>
      </w:tr>
      <w:tr w:rsidRPr="00DD35E3" w:rsidR="00AC19C6" w:rsidTr="6A45F809" w14:paraId="3307ED85" w14:textId="77777777">
        <w:trPr>
          <w:trHeight w:val="432"/>
        </w:trPr>
        <w:tc>
          <w:tcPr>
            <w:tcW w:w="3548" w:type="dxa"/>
            <w:shd w:val="clear" w:color="auto" w:fill="D9E2F3" w:themeFill="accent1" w:themeFillTint="33"/>
            <w:tcMar/>
          </w:tcPr>
          <w:p w:rsidRPr="00DD35E3" w:rsidR="00AC19C6" w:rsidRDefault="000B194B" w14:paraId="66C9E357" w14:textId="1F2666B8">
            <w:pPr>
              <w:rPr>
                <w:rFonts w:ascii="Aptos" w:hAnsi="Aptos"/>
                <w:color w:val="002060"/>
                <w:sz w:val="20"/>
                <w:szCs w:val="20"/>
              </w:rPr>
            </w:pPr>
            <w:r w:rsidRPr="00DD35E3">
              <w:rPr>
                <w:rFonts w:ascii="Aptos" w:hAnsi="Aptos"/>
                <w:color w:val="002060"/>
                <w:sz w:val="20"/>
                <w:szCs w:val="20"/>
              </w:rPr>
              <w:t xml:space="preserve">To create </w:t>
            </w:r>
            <w:r w:rsidRPr="00DD35E3">
              <w:rPr>
                <w:rFonts w:ascii="Aptos" w:hAnsi="Aptos"/>
                <w:i/>
                <w:iCs/>
                <w:color w:val="002060"/>
                <w:sz w:val="20"/>
                <w:szCs w:val="20"/>
              </w:rPr>
              <w:t>a</w:t>
            </w:r>
            <w:r w:rsidRPr="00DD35E3" w:rsidR="00AC19C6">
              <w:rPr>
                <w:rFonts w:ascii="Aptos" w:hAnsi="Aptos"/>
                <w:i/>
                <w:iCs/>
                <w:color w:val="002060"/>
                <w:sz w:val="20"/>
                <w:szCs w:val="20"/>
              </w:rPr>
              <w:t>spir</w:t>
            </w:r>
            <w:r w:rsidRPr="00DD35E3" w:rsidR="00362933">
              <w:rPr>
                <w:rFonts w:ascii="Aptos" w:hAnsi="Aptos"/>
                <w:i/>
                <w:iCs/>
                <w:color w:val="002060"/>
                <w:sz w:val="20"/>
                <w:szCs w:val="20"/>
              </w:rPr>
              <w:t>ational citizens</w:t>
            </w:r>
            <w:r w:rsidRPr="00DD35E3">
              <w:rPr>
                <w:rFonts w:ascii="Aptos" w:hAnsi="Aptos"/>
                <w:color w:val="002060"/>
                <w:sz w:val="20"/>
                <w:szCs w:val="20"/>
              </w:rPr>
              <w:t>, our curriculum is:</w:t>
            </w:r>
          </w:p>
        </w:tc>
        <w:tc>
          <w:tcPr>
            <w:tcW w:w="3548" w:type="dxa"/>
            <w:shd w:val="clear" w:color="auto" w:fill="D9E2F3" w:themeFill="accent1" w:themeFillTint="33"/>
            <w:tcMar/>
          </w:tcPr>
          <w:p w:rsidRPr="00DD35E3" w:rsidR="00AC19C6" w:rsidRDefault="000B194B" w14:paraId="6A236E39" w14:textId="7D98E22C">
            <w:pPr>
              <w:rPr>
                <w:rFonts w:ascii="Aptos" w:hAnsi="Aptos"/>
                <w:color w:val="002060"/>
                <w:sz w:val="20"/>
                <w:szCs w:val="20"/>
              </w:rPr>
            </w:pPr>
            <w:r w:rsidRPr="00DD35E3">
              <w:rPr>
                <w:rFonts w:ascii="Aptos" w:hAnsi="Aptos"/>
                <w:color w:val="002060"/>
                <w:sz w:val="20"/>
                <w:szCs w:val="20"/>
              </w:rPr>
              <w:t xml:space="preserve">To create </w:t>
            </w:r>
            <w:r w:rsidRPr="00DD35E3">
              <w:rPr>
                <w:rFonts w:ascii="Aptos" w:hAnsi="Aptos"/>
                <w:i/>
                <w:iCs/>
                <w:color w:val="002060"/>
                <w:sz w:val="20"/>
                <w:szCs w:val="20"/>
              </w:rPr>
              <w:t>s</w:t>
            </w:r>
            <w:r w:rsidRPr="00DD35E3" w:rsidR="00AC19C6">
              <w:rPr>
                <w:rFonts w:ascii="Aptos" w:hAnsi="Aptos"/>
                <w:i/>
                <w:iCs/>
                <w:color w:val="002060"/>
                <w:sz w:val="20"/>
                <w:szCs w:val="20"/>
              </w:rPr>
              <w:t>ucc</w:t>
            </w:r>
            <w:r w:rsidRPr="00DD35E3" w:rsidR="00F271F5">
              <w:rPr>
                <w:rFonts w:ascii="Aptos" w:hAnsi="Aptos"/>
                <w:i/>
                <w:iCs/>
                <w:color w:val="002060"/>
                <w:sz w:val="20"/>
                <w:szCs w:val="20"/>
              </w:rPr>
              <w:t>essful learners</w:t>
            </w:r>
            <w:r w:rsidRPr="00DD35E3">
              <w:rPr>
                <w:rFonts w:ascii="Aptos" w:hAnsi="Aptos"/>
                <w:color w:val="002060"/>
                <w:sz w:val="20"/>
                <w:szCs w:val="20"/>
              </w:rPr>
              <w:t xml:space="preserve"> our curriculum is:</w:t>
            </w:r>
          </w:p>
        </w:tc>
        <w:tc>
          <w:tcPr>
            <w:tcW w:w="3549" w:type="dxa"/>
            <w:shd w:val="clear" w:color="auto" w:fill="D9E2F3" w:themeFill="accent1" w:themeFillTint="33"/>
            <w:tcMar/>
          </w:tcPr>
          <w:p w:rsidRPr="00DD35E3" w:rsidR="00AC19C6" w:rsidRDefault="000B194B" w14:paraId="6C4876F1" w14:textId="46BD97B6">
            <w:pPr>
              <w:rPr>
                <w:rFonts w:ascii="Aptos" w:hAnsi="Aptos"/>
                <w:color w:val="002060"/>
                <w:sz w:val="20"/>
                <w:szCs w:val="20"/>
              </w:rPr>
            </w:pPr>
            <w:r w:rsidRPr="00DD35E3">
              <w:rPr>
                <w:rFonts w:ascii="Aptos" w:hAnsi="Aptos"/>
                <w:color w:val="002060"/>
                <w:sz w:val="20"/>
                <w:szCs w:val="20"/>
              </w:rPr>
              <w:t xml:space="preserve">To create </w:t>
            </w:r>
            <w:r w:rsidRPr="00DD35E3">
              <w:rPr>
                <w:rFonts w:ascii="Aptos" w:hAnsi="Aptos"/>
                <w:i/>
                <w:iCs/>
                <w:color w:val="002060"/>
                <w:sz w:val="20"/>
                <w:szCs w:val="20"/>
              </w:rPr>
              <w:t>l</w:t>
            </w:r>
            <w:r w:rsidRPr="00DD35E3" w:rsidR="00AC19C6">
              <w:rPr>
                <w:rFonts w:ascii="Aptos" w:hAnsi="Aptos"/>
                <w:i/>
                <w:iCs/>
                <w:color w:val="002060"/>
                <w:sz w:val="20"/>
                <w:szCs w:val="20"/>
              </w:rPr>
              <w:t>ead</w:t>
            </w:r>
            <w:r w:rsidRPr="00DD35E3" w:rsidR="00F271F5">
              <w:rPr>
                <w:rFonts w:ascii="Aptos" w:hAnsi="Aptos"/>
                <w:i/>
                <w:iCs/>
                <w:color w:val="002060"/>
                <w:sz w:val="20"/>
                <w:szCs w:val="20"/>
              </w:rPr>
              <w:t>ers and communicators</w:t>
            </w:r>
            <w:r w:rsidRPr="00DD35E3">
              <w:rPr>
                <w:rFonts w:ascii="Aptos" w:hAnsi="Aptos"/>
                <w:i/>
                <w:iCs/>
                <w:color w:val="002060"/>
                <w:sz w:val="20"/>
                <w:szCs w:val="20"/>
              </w:rPr>
              <w:t xml:space="preserve"> </w:t>
            </w:r>
            <w:r w:rsidRPr="00DD35E3">
              <w:rPr>
                <w:rFonts w:ascii="Aptos" w:hAnsi="Aptos"/>
                <w:color w:val="002060"/>
                <w:sz w:val="20"/>
                <w:szCs w:val="20"/>
              </w:rPr>
              <w:t>our curriculum:</w:t>
            </w:r>
          </w:p>
        </w:tc>
      </w:tr>
      <w:tr w:rsidRPr="00DD35E3" w:rsidR="00AC19C6" w:rsidTr="6A45F809" w14:paraId="08AFF65D" w14:textId="77777777">
        <w:trPr>
          <w:trHeight w:val="268"/>
        </w:trPr>
        <w:tc>
          <w:tcPr>
            <w:tcW w:w="3548" w:type="dxa"/>
            <w:tcMar/>
          </w:tcPr>
          <w:p w:rsidR="00741051" w:rsidP="00741051" w:rsidRDefault="00FF1608" w14:paraId="71CE4757" w14:textId="5D9CDBE9">
            <w:pPr>
              <w:pStyle w:val="ListParagraph"/>
              <w:numPr>
                <w:ilvl w:val="0"/>
                <w:numId w:val="18"/>
              </w:numPr>
              <w:rPr>
                <w:rFonts w:ascii="Aptos" w:hAnsi="Aptos"/>
                <w:sz w:val="20"/>
                <w:szCs w:val="20"/>
              </w:rPr>
            </w:pPr>
            <w:r>
              <w:rPr>
                <w:rFonts w:ascii="Aptos" w:hAnsi="Aptos"/>
                <w:sz w:val="20"/>
                <w:szCs w:val="20"/>
              </w:rPr>
              <w:t>r</w:t>
            </w:r>
            <w:r w:rsidR="00741051">
              <w:rPr>
                <w:rFonts w:ascii="Aptos" w:hAnsi="Aptos"/>
                <w:sz w:val="20"/>
                <w:szCs w:val="20"/>
              </w:rPr>
              <w:t>elevant and interesting</w:t>
            </w:r>
            <w:r>
              <w:rPr>
                <w:rFonts w:ascii="Aptos" w:hAnsi="Aptos"/>
                <w:sz w:val="20"/>
                <w:szCs w:val="20"/>
              </w:rPr>
              <w:t>.</w:t>
            </w:r>
          </w:p>
          <w:p w:rsidR="00741051" w:rsidP="00741051" w:rsidRDefault="00FF1608" w14:paraId="44314618" w14:textId="45E9E7E6">
            <w:pPr>
              <w:pStyle w:val="ListParagraph"/>
              <w:numPr>
                <w:ilvl w:val="0"/>
                <w:numId w:val="18"/>
              </w:numPr>
              <w:rPr>
                <w:rFonts w:ascii="Aptos" w:hAnsi="Aptos"/>
                <w:sz w:val="20"/>
                <w:szCs w:val="20"/>
              </w:rPr>
            </w:pPr>
            <w:r>
              <w:rPr>
                <w:rFonts w:ascii="Aptos" w:hAnsi="Aptos"/>
                <w:sz w:val="20"/>
                <w:szCs w:val="20"/>
              </w:rPr>
              <w:t>r</w:t>
            </w:r>
            <w:r w:rsidRPr="553D742B" w:rsidR="00741051">
              <w:rPr>
                <w:rFonts w:ascii="Aptos" w:hAnsi="Aptos"/>
                <w:sz w:val="20"/>
                <w:szCs w:val="20"/>
              </w:rPr>
              <w:t>ich in skills and knowledge</w:t>
            </w:r>
            <w:r>
              <w:rPr>
                <w:rFonts w:ascii="Aptos" w:hAnsi="Aptos"/>
                <w:sz w:val="20"/>
                <w:szCs w:val="20"/>
              </w:rPr>
              <w:t>.</w:t>
            </w:r>
          </w:p>
          <w:p w:rsidRPr="00741051" w:rsidR="00741051" w:rsidP="00741051" w:rsidRDefault="00FF1608" w14:paraId="522FC56E" w14:textId="39724250">
            <w:pPr>
              <w:pStyle w:val="ListParagraph"/>
              <w:numPr>
                <w:ilvl w:val="0"/>
                <w:numId w:val="18"/>
              </w:numPr>
              <w:rPr>
                <w:rFonts w:ascii="Aptos" w:hAnsi="Aptos"/>
                <w:sz w:val="20"/>
                <w:szCs w:val="20"/>
              </w:rPr>
            </w:pPr>
            <w:r>
              <w:rPr>
                <w:rFonts w:ascii="Aptos" w:hAnsi="Aptos"/>
                <w:sz w:val="20"/>
                <w:szCs w:val="20"/>
              </w:rPr>
              <w:t>c</w:t>
            </w:r>
            <w:r w:rsidRPr="252F753B" w:rsidR="0110CFB7">
              <w:rPr>
                <w:rFonts w:ascii="Aptos" w:hAnsi="Aptos"/>
                <w:sz w:val="20"/>
                <w:szCs w:val="20"/>
              </w:rPr>
              <w:t>hallenging</w:t>
            </w:r>
            <w:r w:rsidRPr="252F753B" w:rsidR="41004C78">
              <w:rPr>
                <w:rFonts w:ascii="Aptos" w:hAnsi="Aptos"/>
                <w:sz w:val="20"/>
                <w:szCs w:val="20"/>
              </w:rPr>
              <w:t xml:space="preserve"> for all</w:t>
            </w:r>
            <w:r>
              <w:rPr>
                <w:rFonts w:ascii="Aptos" w:hAnsi="Aptos"/>
                <w:sz w:val="20"/>
                <w:szCs w:val="20"/>
              </w:rPr>
              <w:t>.</w:t>
            </w:r>
          </w:p>
        </w:tc>
        <w:tc>
          <w:tcPr>
            <w:tcW w:w="3548" w:type="dxa"/>
            <w:tcMar/>
          </w:tcPr>
          <w:p w:rsidRPr="00741051" w:rsidR="00B37EAE" w:rsidP="00741051" w:rsidRDefault="00FF1608" w14:paraId="079556BE" w14:textId="1A438A19">
            <w:pPr>
              <w:pStyle w:val="ListParagraph"/>
              <w:numPr>
                <w:ilvl w:val="0"/>
                <w:numId w:val="18"/>
              </w:numPr>
              <w:rPr>
                <w:rFonts w:ascii="Aptos" w:hAnsi="Aptos"/>
                <w:sz w:val="20"/>
                <w:szCs w:val="20"/>
              </w:rPr>
            </w:pPr>
            <w:r>
              <w:rPr>
                <w:rFonts w:ascii="Aptos" w:hAnsi="Aptos"/>
                <w:sz w:val="20"/>
                <w:szCs w:val="20"/>
              </w:rPr>
              <w:t>c</w:t>
            </w:r>
            <w:r w:rsidR="00741051">
              <w:rPr>
                <w:rFonts w:ascii="Aptos" w:hAnsi="Aptos"/>
                <w:sz w:val="20"/>
                <w:szCs w:val="20"/>
              </w:rPr>
              <w:t xml:space="preserve">onsiderate of </w:t>
            </w:r>
            <w:r w:rsidRPr="00741051" w:rsidR="00741051">
              <w:rPr>
                <w:rFonts w:ascii="Aptos" w:hAnsi="Aptos"/>
                <w:sz w:val="20"/>
                <w:szCs w:val="20"/>
              </w:rPr>
              <w:t>KS2 learning.</w:t>
            </w:r>
          </w:p>
          <w:p w:rsidRPr="00741051" w:rsidR="00741051" w:rsidP="00741051" w:rsidRDefault="00FF1608" w14:paraId="413875B1" w14:textId="20EAC953">
            <w:pPr>
              <w:pStyle w:val="ListParagraph"/>
              <w:numPr>
                <w:ilvl w:val="0"/>
                <w:numId w:val="18"/>
              </w:numPr>
              <w:rPr>
                <w:rFonts w:ascii="Aptos" w:hAnsi="Aptos"/>
                <w:sz w:val="20"/>
                <w:szCs w:val="20"/>
              </w:rPr>
            </w:pPr>
            <w:r>
              <w:rPr>
                <w:rFonts w:ascii="Aptos" w:hAnsi="Aptos"/>
                <w:sz w:val="20"/>
                <w:szCs w:val="20"/>
              </w:rPr>
              <w:t>s</w:t>
            </w:r>
            <w:r w:rsidRPr="707232C4" w:rsidR="00741051">
              <w:rPr>
                <w:rFonts w:ascii="Aptos" w:hAnsi="Aptos"/>
                <w:sz w:val="20"/>
                <w:szCs w:val="20"/>
              </w:rPr>
              <w:t>equenced so that skills and knowledge are built up over the key stages</w:t>
            </w:r>
            <w:r>
              <w:rPr>
                <w:rFonts w:ascii="Aptos" w:hAnsi="Aptos"/>
                <w:sz w:val="20"/>
                <w:szCs w:val="20"/>
              </w:rPr>
              <w:t>.</w:t>
            </w:r>
          </w:p>
          <w:p w:rsidRPr="00741051" w:rsidR="00741051" w:rsidP="00741051" w:rsidRDefault="00FF1608" w14:paraId="7EF1BAD6" w14:textId="6A3A2B9F">
            <w:pPr>
              <w:pStyle w:val="ListParagraph"/>
              <w:numPr>
                <w:ilvl w:val="0"/>
                <w:numId w:val="18"/>
              </w:numPr>
              <w:rPr>
                <w:rFonts w:ascii="Aptos" w:hAnsi="Aptos"/>
                <w:sz w:val="20"/>
                <w:szCs w:val="20"/>
              </w:rPr>
            </w:pPr>
            <w:r>
              <w:rPr>
                <w:rFonts w:ascii="Aptos" w:hAnsi="Aptos"/>
                <w:sz w:val="20"/>
                <w:szCs w:val="20"/>
              </w:rPr>
              <w:t>d</w:t>
            </w:r>
            <w:r w:rsidRPr="553D742B" w:rsidR="00741051">
              <w:rPr>
                <w:rFonts w:ascii="Aptos" w:hAnsi="Aptos"/>
                <w:sz w:val="20"/>
                <w:szCs w:val="20"/>
              </w:rPr>
              <w:t>esigned to develop literacy, oracy and reading skills</w:t>
            </w:r>
            <w:r>
              <w:rPr>
                <w:rFonts w:ascii="Aptos" w:hAnsi="Aptos"/>
                <w:sz w:val="20"/>
                <w:szCs w:val="20"/>
              </w:rPr>
              <w:t>.</w:t>
            </w:r>
          </w:p>
          <w:p w:rsidRPr="00741051" w:rsidR="00741051" w:rsidP="00741051" w:rsidRDefault="00FF1608" w14:paraId="0DB5FD0F" w14:textId="54A874FC">
            <w:pPr>
              <w:pStyle w:val="ListParagraph"/>
              <w:numPr>
                <w:ilvl w:val="0"/>
                <w:numId w:val="18"/>
              </w:numPr>
              <w:rPr>
                <w:rFonts w:ascii="Aptos" w:hAnsi="Aptos"/>
                <w:sz w:val="20"/>
                <w:szCs w:val="20"/>
              </w:rPr>
            </w:pPr>
            <w:r>
              <w:rPr>
                <w:rFonts w:ascii="Aptos" w:hAnsi="Aptos"/>
                <w:sz w:val="20"/>
                <w:szCs w:val="20"/>
              </w:rPr>
              <w:t>b</w:t>
            </w:r>
            <w:r w:rsidRPr="707232C4" w:rsidR="00741051">
              <w:rPr>
                <w:rFonts w:ascii="Aptos" w:hAnsi="Aptos"/>
                <w:sz w:val="20"/>
                <w:szCs w:val="20"/>
              </w:rPr>
              <w:t>ased on good quality lesson planning and excellent resources</w:t>
            </w:r>
            <w:r w:rsidRPr="707232C4" w:rsidR="6762AA7E">
              <w:rPr>
                <w:rFonts w:ascii="Aptos" w:hAnsi="Aptos"/>
                <w:sz w:val="20"/>
                <w:szCs w:val="20"/>
              </w:rPr>
              <w:t xml:space="preserve"> which are accessible for all</w:t>
            </w:r>
            <w:r>
              <w:rPr>
                <w:rFonts w:ascii="Aptos" w:hAnsi="Aptos"/>
                <w:sz w:val="20"/>
                <w:szCs w:val="20"/>
              </w:rPr>
              <w:t>.</w:t>
            </w:r>
            <w:r w:rsidRPr="707232C4" w:rsidR="6762AA7E">
              <w:rPr>
                <w:rFonts w:ascii="Aptos" w:hAnsi="Aptos"/>
                <w:sz w:val="20"/>
                <w:szCs w:val="20"/>
              </w:rPr>
              <w:t xml:space="preserve"> </w:t>
            </w:r>
          </w:p>
        </w:tc>
        <w:tc>
          <w:tcPr>
            <w:tcW w:w="3549" w:type="dxa"/>
            <w:tcMar/>
          </w:tcPr>
          <w:p w:rsidR="00B37EAE" w:rsidP="00741051" w:rsidRDefault="00FF1608" w14:paraId="47FBF899" w14:textId="08A79AD0">
            <w:pPr>
              <w:pStyle w:val="ListParagraph"/>
              <w:numPr>
                <w:ilvl w:val="0"/>
                <w:numId w:val="18"/>
              </w:numPr>
              <w:rPr>
                <w:rFonts w:ascii="Aptos" w:hAnsi="Aptos"/>
                <w:sz w:val="20"/>
                <w:szCs w:val="20"/>
              </w:rPr>
            </w:pPr>
            <w:r>
              <w:rPr>
                <w:rFonts w:ascii="Aptos" w:hAnsi="Aptos"/>
                <w:sz w:val="20"/>
                <w:szCs w:val="20"/>
              </w:rPr>
              <w:t>d</w:t>
            </w:r>
            <w:r w:rsidRPr="707232C4" w:rsidR="00741051">
              <w:rPr>
                <w:rFonts w:ascii="Aptos" w:hAnsi="Aptos"/>
                <w:sz w:val="20"/>
                <w:szCs w:val="20"/>
              </w:rPr>
              <w:t>evelops skills in team working, communication and creative problem solving</w:t>
            </w:r>
            <w:r>
              <w:rPr>
                <w:rFonts w:ascii="Aptos" w:hAnsi="Aptos"/>
                <w:sz w:val="20"/>
                <w:szCs w:val="20"/>
              </w:rPr>
              <w:t>.</w:t>
            </w:r>
          </w:p>
          <w:p w:rsidR="00741051" w:rsidP="00741051" w:rsidRDefault="00FF1608" w14:paraId="4C53B83E" w14:textId="715A046D">
            <w:pPr>
              <w:pStyle w:val="ListParagraph"/>
              <w:numPr>
                <w:ilvl w:val="0"/>
                <w:numId w:val="18"/>
              </w:numPr>
              <w:rPr>
                <w:rFonts w:ascii="Aptos" w:hAnsi="Aptos"/>
                <w:sz w:val="20"/>
                <w:szCs w:val="20"/>
              </w:rPr>
            </w:pPr>
            <w:r>
              <w:rPr>
                <w:rFonts w:ascii="Aptos" w:hAnsi="Aptos"/>
                <w:sz w:val="20"/>
                <w:szCs w:val="20"/>
              </w:rPr>
              <w:t>p</w:t>
            </w:r>
            <w:r w:rsidRPr="553D742B" w:rsidR="00741051">
              <w:rPr>
                <w:rFonts w:ascii="Aptos" w:hAnsi="Aptos"/>
                <w:sz w:val="20"/>
                <w:szCs w:val="20"/>
              </w:rPr>
              <w:t>romotes diversity and inclusion.</w:t>
            </w:r>
          </w:p>
          <w:p w:rsidRPr="00741051" w:rsidR="00741051" w:rsidP="00741051" w:rsidRDefault="00FF1608" w14:paraId="05794C4E" w14:textId="52A46AF2">
            <w:pPr>
              <w:pStyle w:val="ListParagraph"/>
              <w:numPr>
                <w:ilvl w:val="0"/>
                <w:numId w:val="18"/>
              </w:numPr>
              <w:rPr>
                <w:rFonts w:ascii="Aptos" w:hAnsi="Aptos"/>
                <w:sz w:val="20"/>
                <w:szCs w:val="20"/>
              </w:rPr>
            </w:pPr>
            <w:r>
              <w:rPr>
                <w:rFonts w:ascii="Aptos" w:hAnsi="Aptos"/>
                <w:sz w:val="20"/>
                <w:szCs w:val="20"/>
              </w:rPr>
              <w:t>a</w:t>
            </w:r>
            <w:r w:rsidRPr="707232C4" w:rsidR="00741051">
              <w:rPr>
                <w:rFonts w:ascii="Aptos" w:hAnsi="Aptos"/>
                <w:sz w:val="20"/>
                <w:szCs w:val="20"/>
              </w:rPr>
              <w:t xml:space="preserve">llows students to develop their own ideas and </w:t>
            </w:r>
            <w:r w:rsidRPr="707232C4" w:rsidR="068099F9">
              <w:rPr>
                <w:rFonts w:ascii="Aptos" w:hAnsi="Aptos"/>
                <w:sz w:val="20"/>
                <w:szCs w:val="20"/>
              </w:rPr>
              <w:t xml:space="preserve">express their </w:t>
            </w:r>
            <w:r w:rsidRPr="707232C4" w:rsidR="00741051">
              <w:rPr>
                <w:rFonts w:ascii="Aptos" w:hAnsi="Aptos"/>
                <w:sz w:val="20"/>
                <w:szCs w:val="20"/>
              </w:rPr>
              <w:t>opinions</w:t>
            </w:r>
            <w:r>
              <w:rPr>
                <w:rFonts w:ascii="Aptos" w:hAnsi="Aptos"/>
                <w:sz w:val="20"/>
                <w:szCs w:val="20"/>
              </w:rPr>
              <w:t>.</w:t>
            </w:r>
          </w:p>
          <w:p w:rsidR="00583885" w:rsidP="00583885" w:rsidRDefault="00583885" w14:paraId="5C8AE1C3" w14:textId="77777777">
            <w:pPr>
              <w:pStyle w:val="ListParagraph"/>
              <w:ind w:left="299"/>
              <w:rPr>
                <w:rFonts w:ascii="Aptos" w:hAnsi="Aptos"/>
                <w:sz w:val="20"/>
                <w:szCs w:val="20"/>
              </w:rPr>
            </w:pPr>
          </w:p>
          <w:p w:rsidRPr="00DD35E3" w:rsidR="00583885" w:rsidP="00583885" w:rsidRDefault="00583885" w14:paraId="19B9D1BD" w14:textId="3F2222B4">
            <w:pPr>
              <w:pStyle w:val="ListParagraph"/>
              <w:ind w:left="299"/>
              <w:rPr>
                <w:rFonts w:ascii="Aptos" w:hAnsi="Aptos"/>
                <w:sz w:val="20"/>
                <w:szCs w:val="20"/>
              </w:rPr>
            </w:pPr>
          </w:p>
        </w:tc>
      </w:tr>
      <w:tr w:rsidRPr="00DD35E3" w:rsidR="00AC19C6" w:rsidTr="6A45F809" w14:paraId="5DB11023" w14:textId="77777777">
        <w:trPr>
          <w:trHeight w:val="819"/>
        </w:trPr>
        <w:tc>
          <w:tcPr>
            <w:tcW w:w="3548" w:type="dxa"/>
            <w:tcMar/>
          </w:tcPr>
          <w:p w:rsidRPr="00DD35E3" w:rsidR="00AC19C6" w:rsidRDefault="00AC19C6" w14:paraId="29031160" w14:textId="77777777">
            <w:pPr>
              <w:rPr>
                <w:rFonts w:ascii="Aptos" w:hAnsi="Aptos"/>
                <w:sz w:val="20"/>
                <w:szCs w:val="20"/>
              </w:rPr>
            </w:pPr>
            <w:r w:rsidRPr="00DD35E3">
              <w:rPr>
                <w:rFonts w:ascii="Aptos" w:hAnsi="Aptos"/>
                <w:sz w:val="20"/>
                <w:szCs w:val="20"/>
              </w:rPr>
              <w:t xml:space="preserve">Students have opportunities to: </w:t>
            </w:r>
          </w:p>
          <w:p w:rsidRPr="00DD35E3" w:rsidR="00B37EAE" w:rsidP="00DD35E3" w:rsidRDefault="00FF1608" w14:paraId="4E6038C2" w14:textId="71ECE9EA">
            <w:pPr>
              <w:pStyle w:val="ListParagraph"/>
              <w:numPr>
                <w:ilvl w:val="0"/>
                <w:numId w:val="11"/>
              </w:numPr>
              <w:ind w:left="306" w:hanging="284"/>
              <w:rPr>
                <w:rFonts w:ascii="Aptos" w:hAnsi="Aptos"/>
                <w:sz w:val="20"/>
                <w:szCs w:val="20"/>
              </w:rPr>
            </w:pPr>
            <w:r w:rsidRPr="6A45F809" w:rsidR="00FF1608">
              <w:rPr>
                <w:rFonts w:ascii="Aptos" w:hAnsi="Aptos"/>
                <w:sz w:val="20"/>
                <w:szCs w:val="20"/>
              </w:rPr>
              <w:t>l</w:t>
            </w:r>
            <w:r w:rsidRPr="6A45F809" w:rsidR="7372AFE8">
              <w:rPr>
                <w:rFonts w:ascii="Aptos" w:hAnsi="Aptos"/>
                <w:sz w:val="20"/>
                <w:szCs w:val="20"/>
              </w:rPr>
              <w:t>earn about different traditional and cultural cuisines</w:t>
            </w:r>
            <w:r w:rsidRPr="6A45F809" w:rsidR="2FED1789">
              <w:rPr>
                <w:rFonts w:ascii="Aptos" w:hAnsi="Aptos"/>
                <w:sz w:val="20"/>
                <w:szCs w:val="20"/>
              </w:rPr>
              <w:t xml:space="preserve"> by researching and making a range of dishes such as Lasagne, Curry</w:t>
            </w:r>
            <w:r w:rsidRPr="6A45F809" w:rsidR="45CEBAF6">
              <w:rPr>
                <w:rFonts w:ascii="Aptos" w:hAnsi="Aptos"/>
                <w:sz w:val="20"/>
                <w:szCs w:val="20"/>
              </w:rPr>
              <w:t xml:space="preserve"> and</w:t>
            </w:r>
            <w:r w:rsidRPr="6A45F809" w:rsidR="2FED1789">
              <w:rPr>
                <w:rFonts w:ascii="Aptos" w:hAnsi="Aptos"/>
                <w:sz w:val="20"/>
                <w:szCs w:val="20"/>
              </w:rPr>
              <w:t xml:space="preserve"> Fajitas</w:t>
            </w:r>
            <w:r w:rsidRPr="6A45F809" w:rsidR="7A8BE738">
              <w:rPr>
                <w:rFonts w:ascii="Aptos" w:hAnsi="Aptos"/>
                <w:sz w:val="20"/>
                <w:szCs w:val="20"/>
              </w:rPr>
              <w:t>.</w:t>
            </w:r>
          </w:p>
          <w:p w:rsidRPr="00DD35E3" w:rsidR="00B37EAE" w:rsidP="00DD35E3" w:rsidRDefault="00FF1608" w14:paraId="3C0D70E1" w14:textId="0B98E538">
            <w:pPr>
              <w:pStyle w:val="ListParagraph"/>
              <w:numPr>
                <w:ilvl w:val="0"/>
                <w:numId w:val="11"/>
              </w:numPr>
              <w:ind w:left="306" w:hanging="284"/>
              <w:rPr>
                <w:rFonts w:ascii="Aptos" w:hAnsi="Aptos"/>
                <w:sz w:val="20"/>
                <w:szCs w:val="20"/>
              </w:rPr>
            </w:pPr>
            <w:r>
              <w:rPr>
                <w:rFonts w:ascii="Aptos" w:hAnsi="Aptos"/>
                <w:sz w:val="20"/>
                <w:szCs w:val="20"/>
              </w:rPr>
              <w:t>a</w:t>
            </w:r>
            <w:r w:rsidRPr="707232C4" w:rsidR="7372AFE8">
              <w:rPr>
                <w:rFonts w:ascii="Aptos" w:hAnsi="Aptos"/>
                <w:sz w:val="20"/>
                <w:szCs w:val="20"/>
              </w:rPr>
              <w:t>dapt recipes according to personal preferences</w:t>
            </w:r>
            <w:r>
              <w:rPr>
                <w:rFonts w:ascii="Aptos" w:hAnsi="Aptos"/>
                <w:sz w:val="20"/>
                <w:szCs w:val="20"/>
              </w:rPr>
              <w:t>.</w:t>
            </w:r>
          </w:p>
          <w:p w:rsidRPr="00DD35E3" w:rsidR="00B37EAE" w:rsidP="00DD35E3" w:rsidRDefault="00FF1608" w14:paraId="5571F77A" w14:textId="6CC39648">
            <w:pPr>
              <w:pStyle w:val="ListParagraph"/>
              <w:numPr>
                <w:ilvl w:val="0"/>
                <w:numId w:val="11"/>
              </w:numPr>
              <w:ind w:left="306" w:hanging="284"/>
              <w:rPr>
                <w:rFonts w:ascii="Aptos" w:hAnsi="Aptos"/>
                <w:sz w:val="20"/>
                <w:szCs w:val="20"/>
              </w:rPr>
            </w:pPr>
            <w:r>
              <w:rPr>
                <w:rFonts w:ascii="Aptos" w:hAnsi="Aptos"/>
                <w:sz w:val="20"/>
                <w:szCs w:val="20"/>
              </w:rPr>
              <w:t>e</w:t>
            </w:r>
            <w:r w:rsidRPr="707232C4" w:rsidR="160706B8">
              <w:rPr>
                <w:rFonts w:ascii="Aptos" w:hAnsi="Aptos"/>
                <w:sz w:val="20"/>
                <w:szCs w:val="20"/>
              </w:rPr>
              <w:t>xperiment with ingredients and processes</w:t>
            </w:r>
            <w:r>
              <w:rPr>
                <w:rFonts w:ascii="Aptos" w:hAnsi="Aptos"/>
                <w:sz w:val="20"/>
                <w:szCs w:val="20"/>
              </w:rPr>
              <w:t>.</w:t>
            </w:r>
          </w:p>
          <w:p w:rsidRPr="00DD35E3" w:rsidR="00B37EAE" w:rsidP="00DD35E3" w:rsidRDefault="00FF1608" w14:paraId="618AF1D3" w14:textId="3009C32C">
            <w:pPr>
              <w:pStyle w:val="ListParagraph"/>
              <w:numPr>
                <w:ilvl w:val="0"/>
                <w:numId w:val="11"/>
              </w:numPr>
              <w:ind w:left="306" w:hanging="284"/>
              <w:rPr>
                <w:rFonts w:ascii="Aptos" w:hAnsi="Aptos"/>
                <w:sz w:val="20"/>
                <w:szCs w:val="20"/>
              </w:rPr>
            </w:pPr>
            <w:r>
              <w:rPr>
                <w:rFonts w:ascii="Aptos" w:hAnsi="Aptos"/>
                <w:sz w:val="20"/>
                <w:szCs w:val="20"/>
              </w:rPr>
              <w:t>i</w:t>
            </w:r>
            <w:r w:rsidRPr="707232C4" w:rsidR="7372AFE8">
              <w:rPr>
                <w:rFonts w:ascii="Aptos" w:hAnsi="Aptos"/>
                <w:sz w:val="20"/>
                <w:szCs w:val="20"/>
              </w:rPr>
              <w:t>nvestigate a variety of food related topics such as environmental and health issues</w:t>
            </w:r>
            <w:r>
              <w:rPr>
                <w:rFonts w:ascii="Aptos" w:hAnsi="Aptos"/>
                <w:sz w:val="20"/>
                <w:szCs w:val="20"/>
              </w:rPr>
              <w:t>.</w:t>
            </w:r>
          </w:p>
        </w:tc>
        <w:tc>
          <w:tcPr>
            <w:tcW w:w="3548" w:type="dxa"/>
            <w:tcMar/>
          </w:tcPr>
          <w:p w:rsidRPr="00DD35E3" w:rsidR="00AC19C6" w:rsidRDefault="00AC19C6" w14:paraId="55121FB9" w14:textId="77777777">
            <w:pPr>
              <w:rPr>
                <w:rFonts w:ascii="Aptos" w:hAnsi="Aptos"/>
                <w:sz w:val="20"/>
                <w:szCs w:val="20"/>
              </w:rPr>
            </w:pPr>
            <w:r w:rsidRPr="00DD35E3">
              <w:rPr>
                <w:rFonts w:ascii="Aptos" w:hAnsi="Aptos"/>
                <w:sz w:val="20"/>
                <w:szCs w:val="20"/>
              </w:rPr>
              <w:t>Students have opportunities to:</w:t>
            </w:r>
          </w:p>
          <w:p w:rsidRPr="00DD35E3" w:rsidR="007164DE" w:rsidP="00DD35E3" w:rsidRDefault="00FF1608" w14:paraId="0A6E79F8" w14:textId="38DDEF4A">
            <w:pPr>
              <w:pStyle w:val="ListParagraph"/>
              <w:numPr>
                <w:ilvl w:val="0"/>
                <w:numId w:val="13"/>
              </w:numPr>
              <w:ind w:left="310"/>
              <w:rPr>
                <w:rFonts w:ascii="Aptos" w:hAnsi="Aptos"/>
                <w:sz w:val="20"/>
                <w:szCs w:val="20"/>
              </w:rPr>
            </w:pPr>
            <w:r>
              <w:rPr>
                <w:rFonts w:ascii="Aptos" w:hAnsi="Aptos"/>
                <w:sz w:val="20"/>
                <w:szCs w:val="20"/>
              </w:rPr>
              <w:t>w</w:t>
            </w:r>
            <w:r w:rsidRPr="252F753B" w:rsidR="70BC7A4B">
              <w:rPr>
                <w:rFonts w:ascii="Aptos" w:hAnsi="Aptos"/>
                <w:sz w:val="20"/>
                <w:szCs w:val="20"/>
              </w:rPr>
              <w:t>ork individually and in groups</w:t>
            </w:r>
            <w:r>
              <w:rPr>
                <w:rFonts w:ascii="Aptos" w:hAnsi="Aptos"/>
                <w:sz w:val="20"/>
                <w:szCs w:val="20"/>
              </w:rPr>
              <w:t>.</w:t>
            </w:r>
          </w:p>
          <w:p w:rsidRPr="00DD35E3" w:rsidR="007164DE" w:rsidP="00DD35E3" w:rsidRDefault="00FF1608" w14:paraId="4DF92E43" w14:textId="4F206502">
            <w:pPr>
              <w:pStyle w:val="ListParagraph"/>
              <w:numPr>
                <w:ilvl w:val="0"/>
                <w:numId w:val="13"/>
              </w:numPr>
              <w:ind w:left="310"/>
              <w:rPr>
                <w:rFonts w:ascii="Aptos" w:hAnsi="Aptos"/>
                <w:sz w:val="20"/>
                <w:szCs w:val="20"/>
              </w:rPr>
            </w:pPr>
            <w:r>
              <w:rPr>
                <w:rFonts w:ascii="Aptos" w:hAnsi="Aptos"/>
                <w:sz w:val="20"/>
                <w:szCs w:val="20"/>
              </w:rPr>
              <w:t>b</w:t>
            </w:r>
            <w:r w:rsidRPr="707232C4" w:rsidR="70BC7A4B">
              <w:rPr>
                <w:rFonts w:ascii="Aptos" w:hAnsi="Aptos"/>
                <w:sz w:val="20"/>
                <w:szCs w:val="20"/>
              </w:rPr>
              <w:t>e creative in both practical and theory work</w:t>
            </w:r>
            <w:r>
              <w:rPr>
                <w:rFonts w:ascii="Aptos" w:hAnsi="Aptos"/>
                <w:sz w:val="20"/>
                <w:szCs w:val="20"/>
              </w:rPr>
              <w:t>.</w:t>
            </w:r>
          </w:p>
          <w:p w:rsidRPr="00DD35E3" w:rsidR="007164DE" w:rsidP="00DD35E3" w:rsidRDefault="00FF1608" w14:paraId="7D4921E0" w14:textId="672C2F5A">
            <w:pPr>
              <w:pStyle w:val="ListParagraph"/>
              <w:numPr>
                <w:ilvl w:val="0"/>
                <w:numId w:val="13"/>
              </w:numPr>
              <w:ind w:left="310"/>
              <w:rPr>
                <w:rFonts w:ascii="Aptos" w:hAnsi="Aptos"/>
                <w:sz w:val="20"/>
                <w:szCs w:val="20"/>
              </w:rPr>
            </w:pPr>
            <w:r w:rsidRPr="6A45F809" w:rsidR="00FF1608">
              <w:rPr>
                <w:rFonts w:ascii="Aptos" w:hAnsi="Aptos"/>
                <w:sz w:val="20"/>
                <w:szCs w:val="20"/>
              </w:rPr>
              <w:t>b</w:t>
            </w:r>
            <w:r w:rsidRPr="6A45F809" w:rsidR="70BC7A4B">
              <w:rPr>
                <w:rFonts w:ascii="Aptos" w:hAnsi="Aptos"/>
                <w:sz w:val="20"/>
                <w:szCs w:val="20"/>
              </w:rPr>
              <w:t>uild up confidence and self- esteem</w:t>
            </w:r>
            <w:r w:rsidRPr="6A45F809" w:rsidR="0ABF3FF8">
              <w:rPr>
                <w:rFonts w:ascii="Aptos" w:hAnsi="Aptos"/>
                <w:sz w:val="20"/>
                <w:szCs w:val="20"/>
              </w:rPr>
              <w:t xml:space="preserve"> in practical skills </w:t>
            </w:r>
            <w:r w:rsidRPr="6A45F809" w:rsidR="31B402E1">
              <w:rPr>
                <w:rFonts w:ascii="Aptos" w:hAnsi="Aptos"/>
                <w:sz w:val="20"/>
                <w:szCs w:val="20"/>
              </w:rPr>
              <w:t>by making increasingly more complex dishes.</w:t>
            </w:r>
          </w:p>
          <w:p w:rsidRPr="00DD35E3" w:rsidR="007164DE" w:rsidP="00DD35E3" w:rsidRDefault="00FF1608" w14:paraId="588AA2BF" w14:textId="3AD3863E">
            <w:pPr>
              <w:pStyle w:val="ListParagraph"/>
              <w:numPr>
                <w:ilvl w:val="0"/>
                <w:numId w:val="13"/>
              </w:numPr>
              <w:ind w:left="310"/>
              <w:rPr>
                <w:rFonts w:ascii="Aptos" w:hAnsi="Aptos"/>
                <w:sz w:val="20"/>
                <w:szCs w:val="20"/>
              </w:rPr>
            </w:pPr>
            <w:r w:rsidRPr="6A45F809" w:rsidR="31B402E1">
              <w:rPr>
                <w:rFonts w:ascii="Aptos" w:hAnsi="Aptos"/>
                <w:sz w:val="20"/>
                <w:szCs w:val="20"/>
              </w:rPr>
              <w:t>develop</w:t>
            </w:r>
            <w:r w:rsidRPr="6A45F809" w:rsidR="5750DE12">
              <w:rPr>
                <w:rFonts w:ascii="Aptos" w:hAnsi="Aptos"/>
                <w:sz w:val="20"/>
                <w:szCs w:val="20"/>
              </w:rPr>
              <w:t xml:space="preserve"> </w:t>
            </w:r>
            <w:r w:rsidRPr="6A45F809" w:rsidR="0ABF3FF8">
              <w:rPr>
                <w:rFonts w:ascii="Aptos" w:hAnsi="Aptos"/>
                <w:sz w:val="20"/>
                <w:szCs w:val="20"/>
              </w:rPr>
              <w:t>reading, speaking and literacy</w:t>
            </w:r>
            <w:r w:rsidRPr="6A45F809" w:rsidR="4FA5156C">
              <w:rPr>
                <w:rFonts w:ascii="Aptos" w:hAnsi="Aptos"/>
                <w:sz w:val="20"/>
                <w:szCs w:val="20"/>
              </w:rPr>
              <w:t xml:space="preserve"> </w:t>
            </w:r>
            <w:r w:rsidRPr="6A45F809" w:rsidR="4FF4D3E0">
              <w:rPr>
                <w:rFonts w:ascii="Aptos" w:hAnsi="Aptos"/>
                <w:sz w:val="20"/>
                <w:szCs w:val="20"/>
              </w:rPr>
              <w:t xml:space="preserve">skills </w:t>
            </w:r>
            <w:r w:rsidRPr="6A45F809" w:rsidR="4FA5156C">
              <w:rPr>
                <w:rFonts w:ascii="Aptos" w:hAnsi="Aptos"/>
                <w:sz w:val="20"/>
                <w:szCs w:val="20"/>
              </w:rPr>
              <w:t>through reading information sheets and recipe cards</w:t>
            </w:r>
            <w:r w:rsidRPr="6A45F809" w:rsidR="0C7A9B4B">
              <w:rPr>
                <w:rFonts w:ascii="Aptos" w:hAnsi="Aptos"/>
                <w:sz w:val="20"/>
                <w:szCs w:val="20"/>
              </w:rPr>
              <w:t>, verbal discussion and written evaluations.</w:t>
            </w:r>
          </w:p>
          <w:p w:rsidRPr="00DD35E3" w:rsidR="007164DE" w:rsidP="00DD35E3" w:rsidRDefault="00FF1608" w14:paraId="2A6C13A8" w14:textId="73B1CA18">
            <w:pPr>
              <w:pStyle w:val="ListParagraph"/>
              <w:numPr>
                <w:ilvl w:val="0"/>
                <w:numId w:val="13"/>
              </w:numPr>
              <w:ind w:left="310"/>
              <w:rPr>
                <w:rFonts w:ascii="Aptos" w:hAnsi="Aptos"/>
                <w:sz w:val="20"/>
                <w:szCs w:val="20"/>
              </w:rPr>
            </w:pPr>
            <w:r w:rsidRPr="6A45F809" w:rsidR="00FF1608">
              <w:rPr>
                <w:rFonts w:ascii="Aptos" w:hAnsi="Aptos"/>
                <w:sz w:val="20"/>
                <w:szCs w:val="20"/>
              </w:rPr>
              <w:t>a</w:t>
            </w:r>
            <w:r w:rsidRPr="6A45F809" w:rsidR="3972B370">
              <w:rPr>
                <w:rFonts w:ascii="Aptos" w:hAnsi="Aptos"/>
                <w:sz w:val="20"/>
                <w:szCs w:val="20"/>
              </w:rPr>
              <w:t>im high and make improvements to their written and practical work</w:t>
            </w:r>
            <w:r w:rsidRPr="6A45F809" w:rsidR="317D017D">
              <w:rPr>
                <w:rFonts w:ascii="Aptos" w:hAnsi="Aptos"/>
                <w:sz w:val="20"/>
                <w:szCs w:val="20"/>
              </w:rPr>
              <w:t xml:space="preserve"> using teacher and peer feedback.</w:t>
            </w:r>
          </w:p>
        </w:tc>
        <w:tc>
          <w:tcPr>
            <w:tcW w:w="3549" w:type="dxa"/>
            <w:tcMar/>
          </w:tcPr>
          <w:p w:rsidRPr="00DD35E3" w:rsidR="00AC19C6" w:rsidRDefault="00AC19C6" w14:paraId="39A78ADD" w14:textId="77777777">
            <w:pPr>
              <w:rPr>
                <w:rFonts w:ascii="Aptos" w:hAnsi="Aptos"/>
                <w:sz w:val="20"/>
                <w:szCs w:val="20"/>
              </w:rPr>
            </w:pPr>
            <w:r w:rsidRPr="00DD35E3">
              <w:rPr>
                <w:rFonts w:ascii="Aptos" w:hAnsi="Aptos"/>
                <w:sz w:val="20"/>
                <w:szCs w:val="20"/>
              </w:rPr>
              <w:t>Students have opportunities to:</w:t>
            </w:r>
          </w:p>
          <w:p w:rsidRPr="00DD35E3" w:rsidR="00B37EAE" w:rsidP="00DD35E3" w:rsidRDefault="00FF1608" w14:paraId="7D7413B1" w14:textId="6EE41AD5">
            <w:pPr>
              <w:pStyle w:val="ListParagraph"/>
              <w:numPr>
                <w:ilvl w:val="0"/>
                <w:numId w:val="12"/>
              </w:numPr>
              <w:ind w:left="299"/>
              <w:rPr>
                <w:rFonts w:ascii="Aptos" w:hAnsi="Aptos"/>
                <w:sz w:val="20"/>
                <w:szCs w:val="20"/>
              </w:rPr>
            </w:pPr>
            <w:r>
              <w:rPr>
                <w:rFonts w:ascii="Aptos" w:hAnsi="Aptos"/>
                <w:sz w:val="20"/>
                <w:szCs w:val="20"/>
              </w:rPr>
              <w:t>t</w:t>
            </w:r>
            <w:r w:rsidRPr="252F753B" w:rsidR="2F615F7D">
              <w:rPr>
                <w:rFonts w:ascii="Aptos" w:hAnsi="Aptos"/>
                <w:sz w:val="20"/>
                <w:szCs w:val="20"/>
              </w:rPr>
              <w:t>ake part in class discussions and express their own ideas</w:t>
            </w:r>
            <w:r w:rsidR="007818CD">
              <w:rPr>
                <w:rFonts w:ascii="Aptos" w:hAnsi="Aptos"/>
                <w:sz w:val="20"/>
                <w:szCs w:val="20"/>
              </w:rPr>
              <w:t>.</w:t>
            </w:r>
          </w:p>
          <w:p w:rsidRPr="00DD35E3" w:rsidR="00B37EAE" w:rsidP="00DD35E3" w:rsidRDefault="007818CD" w14:paraId="1F85D23B" w14:textId="7AE4EFD2">
            <w:pPr>
              <w:pStyle w:val="ListParagraph"/>
              <w:numPr>
                <w:ilvl w:val="0"/>
                <w:numId w:val="12"/>
              </w:numPr>
              <w:ind w:left="299"/>
              <w:rPr>
                <w:rFonts w:ascii="Aptos" w:hAnsi="Aptos"/>
                <w:sz w:val="20"/>
                <w:szCs w:val="20"/>
              </w:rPr>
            </w:pPr>
            <w:r>
              <w:rPr>
                <w:rFonts w:ascii="Aptos" w:hAnsi="Aptos"/>
                <w:sz w:val="20"/>
                <w:szCs w:val="20"/>
              </w:rPr>
              <w:t>b</w:t>
            </w:r>
            <w:r w:rsidRPr="707232C4" w:rsidR="0DEB6E9D">
              <w:rPr>
                <w:rFonts w:ascii="Aptos" w:hAnsi="Aptos"/>
                <w:sz w:val="20"/>
                <w:szCs w:val="20"/>
              </w:rPr>
              <w:t xml:space="preserve">e a team leader </w:t>
            </w:r>
            <w:r w:rsidRPr="707232C4" w:rsidR="40475928">
              <w:rPr>
                <w:rFonts w:ascii="Aptos" w:hAnsi="Aptos"/>
                <w:sz w:val="20"/>
                <w:szCs w:val="20"/>
              </w:rPr>
              <w:t xml:space="preserve">/head chef </w:t>
            </w:r>
            <w:r w:rsidRPr="707232C4" w:rsidR="0DEB6E9D">
              <w:rPr>
                <w:rFonts w:ascii="Aptos" w:hAnsi="Aptos"/>
                <w:sz w:val="20"/>
                <w:szCs w:val="20"/>
              </w:rPr>
              <w:t>if they have prior knowledge or experience in a topic area or have shown leadership skills</w:t>
            </w:r>
            <w:r>
              <w:rPr>
                <w:rFonts w:ascii="Aptos" w:hAnsi="Aptos"/>
                <w:sz w:val="20"/>
                <w:szCs w:val="20"/>
              </w:rPr>
              <w:t>.</w:t>
            </w:r>
          </w:p>
          <w:p w:rsidRPr="00DD35E3" w:rsidR="00B37EAE" w:rsidP="00DD35E3" w:rsidRDefault="007818CD" w14:paraId="0F3ACC02" w14:textId="034EA38C">
            <w:pPr>
              <w:pStyle w:val="ListParagraph"/>
              <w:numPr>
                <w:ilvl w:val="0"/>
                <w:numId w:val="12"/>
              </w:numPr>
              <w:ind w:left="299"/>
              <w:rPr>
                <w:rFonts w:ascii="Aptos" w:hAnsi="Aptos"/>
                <w:sz w:val="20"/>
                <w:szCs w:val="20"/>
              </w:rPr>
            </w:pPr>
            <w:r>
              <w:rPr>
                <w:rFonts w:ascii="Aptos" w:hAnsi="Aptos"/>
                <w:sz w:val="20"/>
                <w:szCs w:val="20"/>
              </w:rPr>
              <w:t>m</w:t>
            </w:r>
            <w:r w:rsidRPr="252F753B" w:rsidR="429C176A">
              <w:rPr>
                <w:rFonts w:ascii="Aptos" w:hAnsi="Aptos"/>
                <w:sz w:val="20"/>
                <w:szCs w:val="20"/>
              </w:rPr>
              <w:t>ake decisions for themselves</w:t>
            </w:r>
            <w:r>
              <w:rPr>
                <w:rFonts w:ascii="Aptos" w:hAnsi="Aptos"/>
                <w:sz w:val="20"/>
                <w:szCs w:val="20"/>
              </w:rPr>
              <w:t>.</w:t>
            </w:r>
          </w:p>
        </w:tc>
      </w:tr>
      <w:tr w:rsidRPr="00DD35E3" w:rsidR="00AC19C6" w:rsidTr="6A45F809" w14:paraId="359DCEBE" w14:textId="77777777">
        <w:trPr>
          <w:trHeight w:val="268"/>
        </w:trPr>
        <w:tc>
          <w:tcPr>
            <w:tcW w:w="10646" w:type="dxa"/>
            <w:gridSpan w:val="3"/>
            <w:shd w:val="clear" w:color="auto" w:fill="D9E2F3" w:themeFill="accent1" w:themeFillTint="33"/>
            <w:tcMar/>
          </w:tcPr>
          <w:p w:rsidRPr="00DD35E3" w:rsidR="00AC19C6" w:rsidP="2C4B9D73" w:rsidRDefault="00AC19C6" w14:paraId="2488F7F9" w14:textId="3FE651E5">
            <w:pPr>
              <w:rPr>
                <w:rFonts w:ascii="Aptos" w:hAnsi="Aptos"/>
                <w:sz w:val="20"/>
                <w:szCs w:val="20"/>
              </w:rPr>
            </w:pPr>
            <w:r w:rsidRPr="2C4B9D73">
              <w:rPr>
                <w:rFonts w:ascii="Aptos" w:hAnsi="Aptos"/>
                <w:color w:val="002060"/>
                <w:sz w:val="20"/>
                <w:szCs w:val="20"/>
              </w:rPr>
              <w:t>Implementation – how we achieve it</w:t>
            </w:r>
            <w:r w:rsidR="007818CD">
              <w:rPr>
                <w:rFonts w:ascii="Aptos" w:hAnsi="Aptos"/>
                <w:color w:val="002060"/>
                <w:sz w:val="20"/>
                <w:szCs w:val="20"/>
              </w:rPr>
              <w:t>.</w:t>
            </w:r>
          </w:p>
        </w:tc>
      </w:tr>
      <w:tr w:rsidR="2C4B9D73" w:rsidTr="6A45F809" w14:paraId="0A7801E2" w14:textId="77777777">
        <w:trPr>
          <w:trHeight w:val="268"/>
        </w:trPr>
        <w:tc>
          <w:tcPr>
            <w:tcW w:w="10646" w:type="dxa"/>
            <w:gridSpan w:val="3"/>
            <w:tcMar/>
          </w:tcPr>
          <w:p w:rsidR="5D348E02" w:rsidP="2C4B9D73" w:rsidRDefault="5D348E02" w14:paraId="1FF3BA87" w14:textId="1D1060CB">
            <w:pPr>
              <w:pStyle w:val="ListParagraph"/>
              <w:numPr>
                <w:ilvl w:val="0"/>
                <w:numId w:val="1"/>
              </w:numPr>
              <w:jc w:val="both"/>
              <w:rPr>
                <w:rFonts w:ascii="Aptos" w:hAnsi="Aptos"/>
                <w:sz w:val="20"/>
                <w:szCs w:val="20"/>
              </w:rPr>
            </w:pPr>
            <w:r w:rsidRPr="2C4B9D73">
              <w:rPr>
                <w:rFonts w:ascii="Aptos" w:hAnsi="Aptos"/>
                <w:sz w:val="20"/>
                <w:szCs w:val="20"/>
              </w:rPr>
              <w:t>Well-designed schemes of learning that have been mapped out using the National Curriculum framework and the GCSE specification</w:t>
            </w:r>
            <w:r w:rsidR="007818CD">
              <w:rPr>
                <w:rFonts w:ascii="Aptos" w:hAnsi="Aptos"/>
                <w:sz w:val="20"/>
                <w:szCs w:val="20"/>
              </w:rPr>
              <w:t>.</w:t>
            </w:r>
          </w:p>
          <w:p w:rsidR="5D348E02" w:rsidP="2C4B9D73" w:rsidRDefault="5D348E02" w14:paraId="39F6C1DF" w14:textId="185E01C6">
            <w:pPr>
              <w:pStyle w:val="ListParagraph"/>
              <w:numPr>
                <w:ilvl w:val="0"/>
                <w:numId w:val="1"/>
              </w:numPr>
              <w:jc w:val="both"/>
              <w:rPr>
                <w:rFonts w:ascii="Aptos" w:hAnsi="Aptos"/>
                <w:sz w:val="20"/>
                <w:szCs w:val="20"/>
              </w:rPr>
            </w:pPr>
            <w:r w:rsidRPr="641CC324">
              <w:rPr>
                <w:rFonts w:ascii="Aptos" w:hAnsi="Aptos"/>
                <w:sz w:val="20"/>
                <w:szCs w:val="20"/>
              </w:rPr>
              <w:t xml:space="preserve">High quality lesson planning and resources produced by a subject specialist, </w:t>
            </w:r>
            <w:r w:rsidRPr="641CC324" w:rsidR="0066C7FA">
              <w:rPr>
                <w:rFonts w:ascii="Aptos" w:hAnsi="Aptos"/>
                <w:sz w:val="20"/>
                <w:szCs w:val="20"/>
              </w:rPr>
              <w:t xml:space="preserve">adapted </w:t>
            </w:r>
            <w:r w:rsidRPr="641CC324">
              <w:rPr>
                <w:rFonts w:ascii="Aptos" w:hAnsi="Aptos"/>
                <w:sz w:val="20"/>
                <w:szCs w:val="20"/>
              </w:rPr>
              <w:t>to the needs of individuals and groups of students</w:t>
            </w:r>
            <w:r w:rsidR="007818CD">
              <w:rPr>
                <w:rFonts w:ascii="Aptos" w:hAnsi="Aptos"/>
                <w:sz w:val="20"/>
                <w:szCs w:val="20"/>
              </w:rPr>
              <w:t>.</w:t>
            </w:r>
          </w:p>
          <w:p w:rsidR="5D348E02" w:rsidP="2C4B9D73" w:rsidRDefault="5D348E02" w14:paraId="16C1FBC9" w14:textId="6976D1FC">
            <w:pPr>
              <w:pStyle w:val="ListParagraph"/>
              <w:numPr>
                <w:ilvl w:val="0"/>
                <w:numId w:val="1"/>
              </w:numPr>
              <w:jc w:val="both"/>
              <w:rPr>
                <w:rFonts w:ascii="Aptos" w:hAnsi="Aptos"/>
                <w:sz w:val="20"/>
                <w:szCs w:val="20"/>
              </w:rPr>
            </w:pPr>
            <w:r w:rsidRPr="2C4B9D73">
              <w:rPr>
                <w:rFonts w:ascii="Aptos" w:hAnsi="Aptos"/>
                <w:sz w:val="20"/>
                <w:szCs w:val="20"/>
              </w:rPr>
              <w:t>Well planned assessment points throughout the academic year to inform future lesson planning</w:t>
            </w:r>
            <w:r w:rsidR="007818CD">
              <w:rPr>
                <w:rFonts w:ascii="Aptos" w:hAnsi="Aptos"/>
                <w:sz w:val="20"/>
                <w:szCs w:val="20"/>
              </w:rPr>
              <w:t>.</w:t>
            </w:r>
          </w:p>
          <w:p w:rsidR="5D348E02" w:rsidP="2C4B9D73" w:rsidRDefault="5D348E02" w14:paraId="709BD52B" w14:textId="0E628E36">
            <w:pPr>
              <w:pStyle w:val="ListParagraph"/>
              <w:numPr>
                <w:ilvl w:val="0"/>
                <w:numId w:val="1"/>
              </w:numPr>
              <w:jc w:val="both"/>
              <w:rPr>
                <w:rFonts w:ascii="Aptos" w:hAnsi="Aptos"/>
                <w:sz w:val="20"/>
                <w:szCs w:val="20"/>
              </w:rPr>
            </w:pPr>
            <w:r w:rsidRPr="2C4B9D73">
              <w:rPr>
                <w:rFonts w:ascii="Aptos" w:hAnsi="Aptos"/>
                <w:sz w:val="20"/>
                <w:szCs w:val="20"/>
              </w:rPr>
              <w:t>Excellent teacher / student relationships</w:t>
            </w:r>
            <w:r w:rsidR="007818CD">
              <w:rPr>
                <w:rFonts w:ascii="Aptos" w:hAnsi="Aptos"/>
                <w:sz w:val="20"/>
                <w:szCs w:val="20"/>
              </w:rPr>
              <w:t>.</w:t>
            </w:r>
          </w:p>
        </w:tc>
      </w:tr>
      <w:tr w:rsidRPr="00DD35E3" w:rsidR="00AC19C6" w:rsidTr="6A45F809" w14:paraId="3F31B2CA" w14:textId="77777777">
        <w:trPr>
          <w:trHeight w:val="268"/>
        </w:trPr>
        <w:tc>
          <w:tcPr>
            <w:tcW w:w="10646" w:type="dxa"/>
            <w:gridSpan w:val="3"/>
            <w:shd w:val="clear" w:color="auto" w:fill="D9E2F3" w:themeFill="accent1" w:themeFillTint="33"/>
            <w:tcMar/>
          </w:tcPr>
          <w:p w:rsidRPr="00DD35E3" w:rsidR="00AC19C6" w:rsidRDefault="00AC19C6" w14:paraId="276DED34" w14:textId="75F6630A">
            <w:pPr>
              <w:rPr>
                <w:rFonts w:ascii="Aptos" w:hAnsi="Aptos"/>
                <w:color w:val="002060"/>
                <w:sz w:val="20"/>
                <w:szCs w:val="20"/>
              </w:rPr>
            </w:pPr>
            <w:r w:rsidRPr="00DD35E3">
              <w:rPr>
                <w:rFonts w:ascii="Aptos" w:hAnsi="Aptos"/>
                <w:color w:val="002060"/>
                <w:sz w:val="20"/>
                <w:szCs w:val="20"/>
              </w:rPr>
              <w:t>Impact – how we know we have been successful</w:t>
            </w:r>
            <w:r w:rsidR="007818CD">
              <w:rPr>
                <w:rFonts w:ascii="Aptos" w:hAnsi="Aptos"/>
                <w:color w:val="002060"/>
                <w:sz w:val="20"/>
                <w:szCs w:val="20"/>
              </w:rPr>
              <w:t>.</w:t>
            </w:r>
          </w:p>
        </w:tc>
      </w:tr>
      <w:tr w:rsidRPr="00DD35E3" w:rsidR="00AC19C6" w:rsidTr="6A45F809" w14:paraId="6E0DFB9E" w14:textId="77777777">
        <w:trPr>
          <w:trHeight w:val="1159"/>
        </w:trPr>
        <w:tc>
          <w:tcPr>
            <w:tcW w:w="10646" w:type="dxa"/>
            <w:gridSpan w:val="3"/>
            <w:tcMar/>
          </w:tcPr>
          <w:p w:rsidR="00DD35E3" w:rsidP="252F753B" w:rsidRDefault="7ACA7182" w14:paraId="5D874222" w14:textId="1D08766B">
            <w:pPr>
              <w:rPr>
                <w:rFonts w:ascii="Aptos" w:hAnsi="Aptos"/>
                <w:sz w:val="20"/>
                <w:szCs w:val="20"/>
              </w:rPr>
            </w:pPr>
            <w:r w:rsidRPr="6A45F809" w:rsidR="7ACA7182">
              <w:rPr>
                <w:rFonts w:ascii="Aptos" w:hAnsi="Aptos"/>
                <w:sz w:val="20"/>
                <w:szCs w:val="20"/>
              </w:rPr>
              <w:t>Student a</w:t>
            </w:r>
            <w:r w:rsidRPr="6A45F809" w:rsidR="781FFC4F">
              <w:rPr>
                <w:rFonts w:ascii="Aptos" w:hAnsi="Aptos"/>
                <w:sz w:val="20"/>
                <w:szCs w:val="20"/>
              </w:rPr>
              <w:t xml:space="preserve">ttainment </w:t>
            </w:r>
            <w:r w:rsidRPr="6A45F809" w:rsidR="7ACA7182">
              <w:rPr>
                <w:rFonts w:ascii="Aptos" w:hAnsi="Aptos"/>
                <w:sz w:val="20"/>
                <w:szCs w:val="20"/>
              </w:rPr>
              <w:t>is at least in line with national averages</w:t>
            </w:r>
            <w:r w:rsidRPr="6A45F809" w:rsidR="007818CD">
              <w:rPr>
                <w:rFonts w:ascii="Aptos" w:hAnsi="Aptos"/>
                <w:sz w:val="20"/>
                <w:szCs w:val="20"/>
              </w:rPr>
              <w:t>.</w:t>
            </w:r>
            <w:r w:rsidRPr="6A45F809" w:rsidR="5D4F4247">
              <w:rPr>
                <w:rFonts w:ascii="Aptos" w:hAnsi="Aptos"/>
                <w:sz w:val="20"/>
                <w:szCs w:val="20"/>
              </w:rPr>
              <w:t xml:space="preserve"> </w:t>
            </w:r>
          </w:p>
          <w:p w:rsidR="007818CD" w:rsidP="252F753B" w:rsidRDefault="78B7FFCC" w14:paraId="27540D2C" w14:textId="4EFD0988">
            <w:pPr>
              <w:rPr>
                <w:rFonts w:ascii="Aptos" w:hAnsi="Aptos"/>
                <w:sz w:val="20"/>
                <w:szCs w:val="20"/>
              </w:rPr>
            </w:pPr>
            <w:r w:rsidRPr="43E55FAE">
              <w:rPr>
                <w:rFonts w:ascii="Aptos" w:hAnsi="Aptos"/>
                <w:sz w:val="20"/>
                <w:szCs w:val="20"/>
              </w:rPr>
              <w:t>Student voice shows</w:t>
            </w:r>
            <w:r w:rsidRPr="43E55FAE" w:rsidR="36A350AB">
              <w:rPr>
                <w:rFonts w:ascii="Aptos" w:hAnsi="Aptos"/>
                <w:sz w:val="20"/>
                <w:szCs w:val="20"/>
              </w:rPr>
              <w:t xml:space="preserve"> that</w:t>
            </w:r>
            <w:r w:rsidRPr="43E55FAE">
              <w:rPr>
                <w:rFonts w:ascii="Aptos" w:hAnsi="Aptos"/>
                <w:sz w:val="20"/>
                <w:szCs w:val="20"/>
              </w:rPr>
              <w:t xml:space="preserve"> a high percentage of students</w:t>
            </w:r>
            <w:r w:rsidRPr="43E55FAE" w:rsidR="4C1EE7BE">
              <w:rPr>
                <w:rFonts w:ascii="Aptos" w:hAnsi="Aptos"/>
                <w:sz w:val="20"/>
                <w:szCs w:val="20"/>
              </w:rPr>
              <w:t xml:space="preserve"> enjoy lessons</w:t>
            </w:r>
            <w:r w:rsidR="007818CD">
              <w:rPr>
                <w:rFonts w:ascii="Aptos" w:hAnsi="Aptos"/>
                <w:sz w:val="20"/>
                <w:szCs w:val="20"/>
              </w:rPr>
              <w:t>.</w:t>
            </w:r>
          </w:p>
          <w:p w:rsidR="00DD35E3" w:rsidP="252F753B" w:rsidRDefault="28E8F129" w14:paraId="4A9A8E82" w14:textId="5C637B86">
            <w:pPr>
              <w:rPr>
                <w:rFonts w:ascii="Aptos" w:hAnsi="Aptos"/>
                <w:sz w:val="20"/>
                <w:szCs w:val="20"/>
              </w:rPr>
            </w:pPr>
            <w:r w:rsidRPr="252F753B">
              <w:rPr>
                <w:rFonts w:ascii="Aptos" w:hAnsi="Aptos"/>
                <w:sz w:val="20"/>
                <w:szCs w:val="20"/>
              </w:rPr>
              <w:t>Work in students' books shows that they value learning in this subject</w:t>
            </w:r>
            <w:r w:rsidRPr="252F753B" w:rsidR="5766AE7E">
              <w:rPr>
                <w:rFonts w:ascii="Aptos" w:hAnsi="Aptos"/>
                <w:sz w:val="20"/>
                <w:szCs w:val="20"/>
              </w:rPr>
              <w:t xml:space="preserve"> and are making progress</w:t>
            </w:r>
            <w:r w:rsidR="007818CD">
              <w:rPr>
                <w:rFonts w:ascii="Aptos" w:hAnsi="Aptos"/>
                <w:sz w:val="20"/>
                <w:szCs w:val="20"/>
              </w:rPr>
              <w:t>,</w:t>
            </w:r>
          </w:p>
          <w:p w:rsidR="00DD35E3" w:rsidP="252F753B" w:rsidRDefault="6FE01F5C" w14:paraId="4C3EC4EF" w14:textId="6F86AAB4">
            <w:pPr>
              <w:rPr>
                <w:rFonts w:ascii="Aptos" w:hAnsi="Aptos"/>
                <w:sz w:val="20"/>
                <w:szCs w:val="20"/>
              </w:rPr>
            </w:pPr>
            <w:r w:rsidRPr="252F753B">
              <w:rPr>
                <w:rFonts w:ascii="Aptos" w:hAnsi="Aptos"/>
                <w:sz w:val="20"/>
                <w:szCs w:val="20"/>
              </w:rPr>
              <w:t xml:space="preserve">Lesson observations </w:t>
            </w:r>
            <w:r w:rsidRPr="252F753B" w:rsidR="6A163F88">
              <w:rPr>
                <w:rFonts w:ascii="Aptos" w:hAnsi="Aptos"/>
                <w:sz w:val="20"/>
                <w:szCs w:val="20"/>
              </w:rPr>
              <w:t>and learning walks show that lessons are well planned and that students are making progress</w:t>
            </w:r>
            <w:r w:rsidR="007818CD">
              <w:rPr>
                <w:rFonts w:ascii="Aptos" w:hAnsi="Aptos"/>
                <w:sz w:val="20"/>
                <w:szCs w:val="20"/>
              </w:rPr>
              <w:t>,</w:t>
            </w:r>
            <w:r w:rsidRPr="252F753B" w:rsidR="6A163F88">
              <w:rPr>
                <w:rFonts w:ascii="Aptos" w:hAnsi="Aptos"/>
                <w:sz w:val="20"/>
                <w:szCs w:val="20"/>
              </w:rPr>
              <w:t xml:space="preserve"> </w:t>
            </w:r>
          </w:p>
          <w:p w:rsidRPr="00DD35E3" w:rsidR="00DD35E3" w:rsidP="252F753B" w:rsidRDefault="1C722A14" w14:paraId="17BAA30E" w14:textId="1BE4A1E6">
            <w:pPr>
              <w:rPr>
                <w:rFonts w:ascii="Aptos" w:hAnsi="Aptos"/>
                <w:sz w:val="20"/>
                <w:szCs w:val="20"/>
              </w:rPr>
            </w:pPr>
            <w:r w:rsidRPr="553D742B">
              <w:rPr>
                <w:rFonts w:ascii="Aptos" w:hAnsi="Aptos"/>
                <w:sz w:val="20"/>
                <w:szCs w:val="20"/>
              </w:rPr>
              <w:t>Increase in</w:t>
            </w:r>
            <w:r w:rsidRPr="553D742B" w:rsidR="2CB07D4D">
              <w:rPr>
                <w:rFonts w:ascii="Aptos" w:hAnsi="Aptos"/>
                <w:sz w:val="20"/>
                <w:szCs w:val="20"/>
              </w:rPr>
              <w:t xml:space="preserve"> the number of </w:t>
            </w:r>
            <w:r w:rsidRPr="553D742B">
              <w:rPr>
                <w:rFonts w:ascii="Aptos" w:hAnsi="Aptos"/>
                <w:sz w:val="20"/>
                <w:szCs w:val="20"/>
              </w:rPr>
              <w:t xml:space="preserve">students opting to take </w:t>
            </w:r>
            <w:r w:rsidRPr="553D742B" w:rsidR="590E9800">
              <w:rPr>
                <w:rFonts w:ascii="Aptos" w:hAnsi="Aptos"/>
                <w:sz w:val="20"/>
                <w:szCs w:val="20"/>
              </w:rPr>
              <w:t xml:space="preserve">the </w:t>
            </w:r>
            <w:r w:rsidRPr="553D742B">
              <w:rPr>
                <w:rFonts w:ascii="Aptos" w:hAnsi="Aptos"/>
                <w:sz w:val="20"/>
                <w:szCs w:val="20"/>
              </w:rPr>
              <w:t>subject at GCSE</w:t>
            </w:r>
            <w:r w:rsidR="00C91511">
              <w:rPr>
                <w:rFonts w:ascii="Aptos" w:hAnsi="Aptos"/>
                <w:sz w:val="20"/>
                <w:szCs w:val="20"/>
              </w:rPr>
              <w:t>.</w:t>
            </w:r>
          </w:p>
        </w:tc>
      </w:tr>
      <w:tr w:rsidRPr="00DD35E3" w:rsidR="00A73310" w:rsidTr="6A45F809" w14:paraId="7EE70F7B" w14:textId="77777777">
        <w:trPr>
          <w:trHeight w:val="268"/>
        </w:trPr>
        <w:tc>
          <w:tcPr>
            <w:tcW w:w="10646" w:type="dxa"/>
            <w:gridSpan w:val="3"/>
            <w:shd w:val="clear" w:color="auto" w:fill="D9E2F3" w:themeFill="accent1" w:themeFillTint="33"/>
            <w:tcMar/>
          </w:tcPr>
          <w:p w:rsidRPr="00DD35E3" w:rsidR="00A73310" w:rsidRDefault="00A73310" w14:paraId="6951B704" w14:textId="1C4FB23B">
            <w:pPr>
              <w:rPr>
                <w:rFonts w:ascii="Aptos" w:hAnsi="Aptos"/>
                <w:sz w:val="20"/>
                <w:szCs w:val="20"/>
              </w:rPr>
            </w:pPr>
            <w:r w:rsidRPr="00DD35E3">
              <w:rPr>
                <w:rFonts w:ascii="Aptos" w:hAnsi="Aptos"/>
                <w:color w:val="002060"/>
                <w:sz w:val="20"/>
                <w:szCs w:val="20"/>
              </w:rPr>
              <w:t>SMSC Statement</w:t>
            </w:r>
            <w:r w:rsidR="007818CD">
              <w:rPr>
                <w:rFonts w:ascii="Aptos" w:hAnsi="Aptos"/>
                <w:color w:val="002060"/>
                <w:sz w:val="20"/>
                <w:szCs w:val="20"/>
              </w:rPr>
              <w:t>.</w:t>
            </w:r>
          </w:p>
        </w:tc>
      </w:tr>
      <w:tr w:rsidRPr="00DD35E3" w:rsidR="00A73310" w:rsidTr="6A45F809" w14:paraId="5BBD24C3" w14:textId="77777777">
        <w:trPr>
          <w:trHeight w:val="268"/>
        </w:trPr>
        <w:tc>
          <w:tcPr>
            <w:tcW w:w="10646" w:type="dxa"/>
            <w:gridSpan w:val="3"/>
            <w:tcMar/>
          </w:tcPr>
          <w:p w:rsidR="00DD35E3" w:rsidP="43E55FAE" w:rsidRDefault="418A42A1" w14:paraId="3FDD4737" w14:textId="7F6EAE0D">
            <w:pPr>
              <w:rPr>
                <w:rFonts w:ascii="Aptos" w:hAnsi="Aptos"/>
                <w:b/>
                <w:bCs/>
                <w:sz w:val="20"/>
                <w:szCs w:val="20"/>
              </w:rPr>
            </w:pPr>
            <w:r w:rsidRPr="43E55FAE">
              <w:rPr>
                <w:rFonts w:ascii="Aptos" w:hAnsi="Aptos"/>
                <w:b/>
                <w:bCs/>
                <w:sz w:val="20"/>
                <w:szCs w:val="20"/>
              </w:rPr>
              <w:t>Social-</w:t>
            </w:r>
          </w:p>
          <w:p w:rsidR="00583885" w:rsidP="252F753B" w:rsidRDefault="1607B93B" w14:paraId="2F31DBBA" w14:textId="6F36EC93">
            <w:pPr>
              <w:widowControl w:val="0"/>
              <w:spacing w:line="259" w:lineRule="auto"/>
              <w:rPr>
                <w:rFonts w:ascii="Aptos" w:hAnsi="Aptos" w:eastAsia="Aptos" w:cs="Aptos"/>
                <w:color w:val="000000" w:themeColor="text1"/>
                <w:sz w:val="20"/>
                <w:szCs w:val="20"/>
              </w:rPr>
            </w:pPr>
            <w:r w:rsidRPr="252F753B">
              <w:rPr>
                <w:rFonts w:ascii="Aptos" w:hAnsi="Aptos" w:eastAsia="Aptos" w:cs="Aptos"/>
                <w:color w:val="000000" w:themeColor="text1"/>
                <w:sz w:val="20"/>
                <w:szCs w:val="20"/>
              </w:rPr>
              <w:t>Students w</w:t>
            </w:r>
            <w:r w:rsidRPr="252F753B" w:rsidR="418A42A1">
              <w:rPr>
                <w:rFonts w:ascii="Aptos" w:hAnsi="Aptos" w:eastAsia="Aptos" w:cs="Aptos"/>
                <w:color w:val="000000" w:themeColor="text1"/>
                <w:sz w:val="20"/>
                <w:szCs w:val="20"/>
              </w:rPr>
              <w:t>ork together as a team/group</w:t>
            </w:r>
            <w:r w:rsidRPr="252F753B" w:rsidR="1C6E4F9F">
              <w:rPr>
                <w:rFonts w:ascii="Aptos" w:hAnsi="Aptos" w:eastAsia="Aptos" w:cs="Aptos"/>
                <w:color w:val="000000" w:themeColor="text1"/>
                <w:sz w:val="20"/>
                <w:szCs w:val="20"/>
              </w:rPr>
              <w:t xml:space="preserve"> and carry out </w:t>
            </w:r>
            <w:r w:rsidRPr="252F753B" w:rsidR="464728D9">
              <w:rPr>
                <w:rFonts w:ascii="Aptos" w:hAnsi="Aptos" w:eastAsia="Aptos" w:cs="Aptos"/>
                <w:color w:val="000000" w:themeColor="text1"/>
                <w:sz w:val="20"/>
                <w:szCs w:val="20"/>
              </w:rPr>
              <w:t>p</w:t>
            </w:r>
            <w:r w:rsidRPr="252F753B" w:rsidR="418A42A1">
              <w:rPr>
                <w:rFonts w:ascii="Aptos" w:hAnsi="Aptos" w:eastAsia="Aptos" w:cs="Aptos"/>
                <w:color w:val="000000" w:themeColor="text1"/>
                <w:sz w:val="20"/>
                <w:szCs w:val="20"/>
              </w:rPr>
              <w:t>eer assessment with constructive criticism. Discussion and communication of ideas</w:t>
            </w:r>
            <w:r w:rsidRPr="252F753B" w:rsidR="13F0994C">
              <w:rPr>
                <w:rFonts w:ascii="Aptos" w:hAnsi="Aptos" w:eastAsia="Aptos" w:cs="Aptos"/>
                <w:color w:val="000000" w:themeColor="text1"/>
                <w:sz w:val="20"/>
                <w:szCs w:val="20"/>
              </w:rPr>
              <w:t xml:space="preserve"> feature in every lesson as does learning to</w:t>
            </w:r>
            <w:r w:rsidRPr="252F753B" w:rsidR="418A42A1">
              <w:rPr>
                <w:rFonts w:ascii="Aptos" w:hAnsi="Aptos" w:eastAsia="Aptos" w:cs="Aptos"/>
                <w:color w:val="000000" w:themeColor="text1"/>
                <w:sz w:val="20"/>
                <w:szCs w:val="20"/>
              </w:rPr>
              <w:t xml:space="preserve"> </w:t>
            </w:r>
            <w:r w:rsidRPr="252F753B" w:rsidR="7BC0C237">
              <w:rPr>
                <w:rFonts w:ascii="Aptos" w:hAnsi="Aptos" w:eastAsia="Aptos" w:cs="Aptos"/>
                <w:color w:val="000000" w:themeColor="text1"/>
                <w:sz w:val="20"/>
                <w:szCs w:val="20"/>
              </w:rPr>
              <w:t>respect</w:t>
            </w:r>
            <w:r w:rsidRPr="252F753B" w:rsidR="418A42A1">
              <w:rPr>
                <w:rFonts w:ascii="Aptos" w:hAnsi="Aptos" w:eastAsia="Aptos" w:cs="Aptos"/>
                <w:color w:val="000000" w:themeColor="text1"/>
                <w:sz w:val="20"/>
                <w:szCs w:val="20"/>
              </w:rPr>
              <w:t xml:space="preserve"> each other's working space.</w:t>
            </w:r>
          </w:p>
          <w:p w:rsidR="00583885" w:rsidP="43E55FAE" w:rsidRDefault="418A42A1" w14:paraId="2FD1E195" w14:textId="3EBD105B">
            <w:pPr>
              <w:rPr>
                <w:rFonts w:ascii="Aptos" w:hAnsi="Aptos" w:eastAsia="Aptos" w:cs="Aptos"/>
                <w:b/>
                <w:bCs/>
                <w:sz w:val="20"/>
                <w:szCs w:val="20"/>
              </w:rPr>
            </w:pPr>
            <w:r w:rsidRPr="43E55FAE">
              <w:rPr>
                <w:rFonts w:ascii="Aptos" w:hAnsi="Aptos" w:eastAsia="Aptos" w:cs="Aptos"/>
                <w:b/>
                <w:bCs/>
                <w:color w:val="000000" w:themeColor="text1"/>
                <w:sz w:val="20"/>
                <w:szCs w:val="20"/>
              </w:rPr>
              <w:t>Moral-</w:t>
            </w:r>
          </w:p>
          <w:p w:rsidR="00583885" w:rsidP="252F753B" w:rsidRDefault="418A42A1" w14:paraId="109ACA9E" w14:textId="10C74901">
            <w:pPr>
              <w:rPr>
                <w:rFonts w:ascii="Aptos" w:hAnsi="Aptos" w:eastAsia="Aptos" w:cs="Aptos"/>
                <w:color w:val="000000" w:themeColor="text1"/>
                <w:sz w:val="20"/>
                <w:szCs w:val="20"/>
              </w:rPr>
            </w:pPr>
            <w:r w:rsidRPr="553D742B">
              <w:rPr>
                <w:rFonts w:ascii="Aptos" w:hAnsi="Aptos" w:eastAsia="Aptos" w:cs="Aptos"/>
                <w:color w:val="000000" w:themeColor="text1"/>
                <w:sz w:val="20"/>
                <w:szCs w:val="20"/>
              </w:rPr>
              <w:t>Helping others</w:t>
            </w:r>
            <w:r w:rsidRPr="553D742B" w:rsidR="08CA09D1">
              <w:rPr>
                <w:rFonts w:ascii="Aptos" w:hAnsi="Aptos" w:eastAsia="Aptos" w:cs="Aptos"/>
                <w:color w:val="000000" w:themeColor="text1"/>
                <w:sz w:val="20"/>
                <w:szCs w:val="20"/>
              </w:rPr>
              <w:t xml:space="preserve"> is part of every practical lesson and students learn that m</w:t>
            </w:r>
            <w:r w:rsidRPr="553D742B">
              <w:rPr>
                <w:rFonts w:ascii="Aptos" w:hAnsi="Aptos" w:eastAsia="Aptos" w:cs="Aptos"/>
                <w:color w:val="000000" w:themeColor="text1"/>
                <w:sz w:val="20"/>
                <w:szCs w:val="20"/>
              </w:rPr>
              <w:t>aintaining a safe working environment for themselves and others</w:t>
            </w:r>
            <w:r w:rsidRPr="553D742B" w:rsidR="0CEAED3A">
              <w:rPr>
                <w:rFonts w:ascii="Aptos" w:hAnsi="Aptos" w:eastAsia="Aptos" w:cs="Aptos"/>
                <w:color w:val="000000" w:themeColor="text1"/>
                <w:sz w:val="20"/>
                <w:szCs w:val="20"/>
              </w:rPr>
              <w:t xml:space="preserve"> is paramount</w:t>
            </w:r>
            <w:r w:rsidRPr="553D742B">
              <w:rPr>
                <w:rFonts w:ascii="Aptos" w:hAnsi="Aptos" w:eastAsia="Aptos" w:cs="Aptos"/>
                <w:color w:val="000000" w:themeColor="text1"/>
                <w:sz w:val="20"/>
                <w:szCs w:val="20"/>
              </w:rPr>
              <w:t xml:space="preserve">. </w:t>
            </w:r>
            <w:r w:rsidRPr="553D742B" w:rsidR="7A5AF2BE">
              <w:rPr>
                <w:rFonts w:ascii="Aptos" w:hAnsi="Aptos" w:eastAsia="Aptos" w:cs="Aptos"/>
                <w:color w:val="000000" w:themeColor="text1"/>
                <w:sz w:val="20"/>
                <w:szCs w:val="20"/>
              </w:rPr>
              <w:t xml:space="preserve"> Students are encouraged to a</w:t>
            </w:r>
            <w:r w:rsidRPr="553D742B">
              <w:rPr>
                <w:rFonts w:ascii="Aptos" w:hAnsi="Aptos" w:eastAsia="Aptos" w:cs="Aptos"/>
                <w:color w:val="000000" w:themeColor="text1"/>
                <w:sz w:val="20"/>
                <w:szCs w:val="20"/>
              </w:rPr>
              <w:t>lways try to do what’s right</w:t>
            </w:r>
            <w:r w:rsidRPr="553D742B" w:rsidR="3A65A769">
              <w:rPr>
                <w:rFonts w:ascii="Aptos" w:hAnsi="Aptos" w:eastAsia="Aptos" w:cs="Aptos"/>
                <w:color w:val="000000" w:themeColor="text1"/>
                <w:sz w:val="20"/>
                <w:szCs w:val="20"/>
              </w:rPr>
              <w:t xml:space="preserve"> and t</w:t>
            </w:r>
            <w:r w:rsidRPr="553D742B">
              <w:rPr>
                <w:rFonts w:ascii="Aptos" w:hAnsi="Aptos" w:eastAsia="Aptos" w:cs="Aptos"/>
                <w:color w:val="000000" w:themeColor="text1"/>
                <w:sz w:val="20"/>
                <w:szCs w:val="20"/>
              </w:rPr>
              <w:t>ak</w:t>
            </w:r>
            <w:r w:rsidRPr="553D742B" w:rsidR="0DCFCBC0">
              <w:rPr>
                <w:rFonts w:ascii="Aptos" w:hAnsi="Aptos" w:eastAsia="Aptos" w:cs="Aptos"/>
                <w:color w:val="000000" w:themeColor="text1"/>
                <w:sz w:val="20"/>
                <w:szCs w:val="20"/>
              </w:rPr>
              <w:t>e</w:t>
            </w:r>
            <w:r w:rsidRPr="553D742B">
              <w:rPr>
                <w:rFonts w:ascii="Aptos" w:hAnsi="Aptos" w:eastAsia="Aptos" w:cs="Aptos"/>
                <w:color w:val="000000" w:themeColor="text1"/>
                <w:sz w:val="20"/>
                <w:szCs w:val="20"/>
              </w:rPr>
              <w:t xml:space="preserve"> responsibility for </w:t>
            </w:r>
            <w:r w:rsidRPr="553D742B" w:rsidR="0700CC56">
              <w:rPr>
                <w:rFonts w:ascii="Aptos" w:hAnsi="Aptos" w:eastAsia="Aptos" w:cs="Aptos"/>
                <w:color w:val="000000" w:themeColor="text1"/>
                <w:sz w:val="20"/>
                <w:szCs w:val="20"/>
              </w:rPr>
              <w:t xml:space="preserve">their </w:t>
            </w:r>
            <w:r w:rsidRPr="553D742B">
              <w:rPr>
                <w:rFonts w:ascii="Aptos" w:hAnsi="Aptos" w:eastAsia="Aptos" w:cs="Aptos"/>
                <w:color w:val="000000" w:themeColor="text1"/>
                <w:sz w:val="20"/>
                <w:szCs w:val="20"/>
              </w:rPr>
              <w:t>own actions.</w:t>
            </w:r>
          </w:p>
          <w:p w:rsidRPr="00DD35E3" w:rsidR="00583885" w:rsidP="43E55FAE" w:rsidRDefault="418A42A1" w14:paraId="2F74FBE9" w14:textId="347A6A56">
            <w:pPr>
              <w:widowControl w:val="0"/>
              <w:spacing w:line="259" w:lineRule="auto"/>
              <w:rPr>
                <w:rFonts w:ascii="Aptos" w:hAnsi="Aptos" w:eastAsia="Aptos" w:cs="Aptos"/>
                <w:b/>
                <w:bCs/>
                <w:sz w:val="20"/>
                <w:szCs w:val="20"/>
              </w:rPr>
            </w:pPr>
            <w:r w:rsidRPr="43E55FAE">
              <w:rPr>
                <w:rFonts w:ascii="Aptos" w:hAnsi="Aptos" w:eastAsia="Aptos" w:cs="Aptos"/>
                <w:b/>
                <w:bCs/>
                <w:color w:val="000000" w:themeColor="text1"/>
                <w:sz w:val="20"/>
                <w:szCs w:val="20"/>
              </w:rPr>
              <w:t>Cultural-</w:t>
            </w:r>
          </w:p>
          <w:p w:rsidRPr="00DD35E3" w:rsidR="00583885" w:rsidP="252F753B" w:rsidRDefault="418A42A1" w14:paraId="21A29309" w14:textId="2B0C158F">
            <w:pPr>
              <w:widowControl w:val="0"/>
              <w:spacing w:line="259" w:lineRule="auto"/>
              <w:rPr>
                <w:rFonts w:ascii="Aptos" w:hAnsi="Aptos" w:eastAsia="Aptos" w:cs="Aptos"/>
                <w:color w:val="000000" w:themeColor="text1"/>
                <w:sz w:val="20"/>
                <w:szCs w:val="20"/>
              </w:rPr>
            </w:pPr>
            <w:r w:rsidRPr="553D742B">
              <w:rPr>
                <w:rFonts w:ascii="Aptos" w:hAnsi="Aptos" w:eastAsia="Aptos" w:cs="Aptos"/>
                <w:color w:val="000000" w:themeColor="text1"/>
                <w:sz w:val="20"/>
                <w:szCs w:val="20"/>
              </w:rPr>
              <w:t>Taking an interest in the culture and beliefs of others</w:t>
            </w:r>
            <w:r w:rsidRPr="553D742B" w:rsidR="275A8799">
              <w:rPr>
                <w:rFonts w:ascii="Aptos" w:hAnsi="Aptos" w:eastAsia="Aptos" w:cs="Aptos"/>
                <w:color w:val="000000" w:themeColor="text1"/>
                <w:sz w:val="20"/>
                <w:szCs w:val="20"/>
              </w:rPr>
              <w:t xml:space="preserve"> and s</w:t>
            </w:r>
            <w:r w:rsidRPr="553D742B">
              <w:rPr>
                <w:rFonts w:ascii="Aptos" w:hAnsi="Aptos" w:eastAsia="Aptos" w:cs="Aptos"/>
                <w:color w:val="000000" w:themeColor="text1"/>
                <w:sz w:val="20"/>
                <w:szCs w:val="20"/>
              </w:rPr>
              <w:t>haring ideas and experiences from their own culture</w:t>
            </w:r>
            <w:r w:rsidRPr="553D742B" w:rsidR="4B8FD26B">
              <w:rPr>
                <w:rFonts w:ascii="Aptos" w:hAnsi="Aptos" w:eastAsia="Aptos" w:cs="Aptos"/>
                <w:color w:val="000000" w:themeColor="text1"/>
                <w:sz w:val="20"/>
                <w:szCs w:val="20"/>
              </w:rPr>
              <w:t xml:space="preserve"> </w:t>
            </w:r>
            <w:r w:rsidRPr="553D742B" w:rsidR="144BAEC8">
              <w:rPr>
                <w:rFonts w:ascii="Aptos" w:hAnsi="Aptos" w:eastAsia="Aptos" w:cs="Aptos"/>
                <w:color w:val="000000" w:themeColor="text1"/>
                <w:sz w:val="20"/>
                <w:szCs w:val="20"/>
              </w:rPr>
              <w:t>validate</w:t>
            </w:r>
            <w:r w:rsidRPr="553D742B" w:rsidR="4B8FD26B">
              <w:rPr>
                <w:rFonts w:ascii="Aptos" w:hAnsi="Aptos" w:eastAsia="Aptos" w:cs="Aptos"/>
                <w:color w:val="000000" w:themeColor="text1"/>
                <w:sz w:val="20"/>
                <w:szCs w:val="20"/>
              </w:rPr>
              <w:t>s</w:t>
            </w:r>
            <w:r w:rsidRPr="553D742B" w:rsidR="0DE51864">
              <w:rPr>
                <w:rFonts w:ascii="Aptos" w:hAnsi="Aptos" w:eastAsia="Aptos" w:cs="Aptos"/>
                <w:color w:val="000000" w:themeColor="text1"/>
                <w:sz w:val="20"/>
                <w:szCs w:val="20"/>
              </w:rPr>
              <w:t xml:space="preserve"> a sense of personal and cultural identity</w:t>
            </w:r>
            <w:r w:rsidRPr="553D742B" w:rsidR="6469B473">
              <w:rPr>
                <w:rFonts w:ascii="Aptos" w:hAnsi="Aptos" w:eastAsia="Aptos" w:cs="Aptos"/>
                <w:color w:val="000000" w:themeColor="text1"/>
                <w:sz w:val="20"/>
                <w:szCs w:val="20"/>
              </w:rPr>
              <w:t xml:space="preserve"> as well as an understanding and tolerance of others’ beliefs.</w:t>
            </w:r>
          </w:p>
          <w:p w:rsidRPr="00DD35E3" w:rsidR="00583885" w:rsidP="43E55FAE" w:rsidRDefault="418A42A1" w14:paraId="4FDA71B3" w14:textId="1523DF67">
            <w:pPr>
              <w:widowControl w:val="0"/>
              <w:rPr>
                <w:rFonts w:ascii="Aptos" w:hAnsi="Aptos" w:eastAsia="Aptos" w:cs="Aptos"/>
                <w:b/>
                <w:bCs/>
                <w:color w:val="000000" w:themeColor="text1"/>
                <w:sz w:val="20"/>
                <w:szCs w:val="20"/>
              </w:rPr>
            </w:pPr>
            <w:r w:rsidRPr="43E55FAE">
              <w:rPr>
                <w:rFonts w:ascii="Aptos" w:hAnsi="Aptos" w:eastAsia="Aptos" w:cs="Aptos"/>
                <w:b/>
                <w:bCs/>
                <w:color w:val="000000" w:themeColor="text1"/>
                <w:sz w:val="20"/>
                <w:szCs w:val="20"/>
              </w:rPr>
              <w:t>Spiritual-</w:t>
            </w:r>
          </w:p>
          <w:p w:rsidR="00583885" w:rsidP="252F753B" w:rsidRDefault="2AE24504" w14:paraId="03FA1AA1" w14:textId="77777777">
            <w:pPr>
              <w:widowControl w:val="0"/>
              <w:rPr>
                <w:rFonts w:ascii="Comic Sans MS" w:hAnsi="Comic Sans MS" w:eastAsia="Comic Sans MS" w:cs="Comic Sans MS"/>
                <w:color w:val="000000" w:themeColor="text1"/>
                <w:sz w:val="24"/>
                <w:szCs w:val="24"/>
              </w:rPr>
            </w:pPr>
            <w:r w:rsidRPr="252F753B">
              <w:rPr>
                <w:rFonts w:ascii="Aptos" w:hAnsi="Aptos" w:eastAsia="Aptos" w:cs="Aptos"/>
                <w:color w:val="000000" w:themeColor="text1"/>
                <w:sz w:val="20"/>
                <w:szCs w:val="20"/>
              </w:rPr>
              <w:t xml:space="preserve">Students are </w:t>
            </w:r>
            <w:r w:rsidRPr="252F753B" w:rsidR="58D2F83B">
              <w:rPr>
                <w:rFonts w:ascii="Aptos" w:hAnsi="Aptos" w:eastAsia="Aptos" w:cs="Aptos"/>
                <w:color w:val="000000" w:themeColor="text1"/>
                <w:sz w:val="20"/>
                <w:szCs w:val="20"/>
              </w:rPr>
              <w:t xml:space="preserve">free </w:t>
            </w:r>
            <w:r w:rsidRPr="252F753B">
              <w:rPr>
                <w:rFonts w:ascii="Aptos" w:hAnsi="Aptos" w:eastAsia="Aptos" w:cs="Aptos"/>
                <w:color w:val="000000" w:themeColor="text1"/>
                <w:sz w:val="20"/>
                <w:szCs w:val="20"/>
              </w:rPr>
              <w:t>to e</w:t>
            </w:r>
            <w:r w:rsidRPr="252F753B" w:rsidR="418A42A1">
              <w:rPr>
                <w:rFonts w:ascii="Aptos" w:hAnsi="Aptos" w:eastAsia="Aptos" w:cs="Aptos"/>
                <w:color w:val="000000" w:themeColor="text1"/>
                <w:sz w:val="20"/>
                <w:szCs w:val="20"/>
              </w:rPr>
              <w:t xml:space="preserve">xpress their own opinions and </w:t>
            </w:r>
            <w:r w:rsidRPr="252F753B" w:rsidR="0A34B79D">
              <w:rPr>
                <w:rFonts w:ascii="Aptos" w:hAnsi="Aptos" w:eastAsia="Aptos" w:cs="Aptos"/>
                <w:color w:val="000000" w:themeColor="text1"/>
                <w:sz w:val="20"/>
                <w:szCs w:val="20"/>
              </w:rPr>
              <w:t>encouraged to contribute</w:t>
            </w:r>
            <w:r w:rsidRPr="252F753B" w:rsidR="418A42A1">
              <w:rPr>
                <w:rFonts w:ascii="Aptos" w:hAnsi="Aptos" w:eastAsia="Aptos" w:cs="Aptos"/>
                <w:color w:val="000000" w:themeColor="text1"/>
                <w:sz w:val="20"/>
                <w:szCs w:val="20"/>
              </w:rPr>
              <w:t xml:space="preserve"> to </w:t>
            </w:r>
            <w:r w:rsidRPr="252F753B" w:rsidR="1409311D">
              <w:rPr>
                <w:rFonts w:ascii="Aptos" w:hAnsi="Aptos" w:eastAsia="Aptos" w:cs="Aptos"/>
                <w:color w:val="000000" w:themeColor="text1"/>
                <w:sz w:val="20"/>
                <w:szCs w:val="20"/>
              </w:rPr>
              <w:t xml:space="preserve">class </w:t>
            </w:r>
            <w:r w:rsidRPr="252F753B" w:rsidR="418A42A1">
              <w:rPr>
                <w:rFonts w:ascii="Aptos" w:hAnsi="Aptos" w:eastAsia="Aptos" w:cs="Aptos"/>
                <w:color w:val="000000" w:themeColor="text1"/>
                <w:sz w:val="20"/>
                <w:szCs w:val="20"/>
              </w:rPr>
              <w:t xml:space="preserve">discussions. </w:t>
            </w:r>
            <w:r w:rsidRPr="252F753B" w:rsidR="0466769D">
              <w:rPr>
                <w:rFonts w:ascii="Aptos" w:hAnsi="Aptos" w:eastAsia="Aptos" w:cs="Aptos"/>
                <w:color w:val="000000" w:themeColor="text1"/>
                <w:sz w:val="20"/>
                <w:szCs w:val="20"/>
              </w:rPr>
              <w:t xml:space="preserve">The culture of the classroom helps </w:t>
            </w:r>
            <w:r w:rsidRPr="252F753B" w:rsidR="418A42A1">
              <w:rPr>
                <w:rFonts w:ascii="Aptos" w:hAnsi="Aptos" w:eastAsia="Aptos" w:cs="Aptos"/>
                <w:color w:val="000000" w:themeColor="text1"/>
                <w:sz w:val="20"/>
                <w:szCs w:val="20"/>
              </w:rPr>
              <w:t>create</w:t>
            </w:r>
            <w:r w:rsidRPr="252F753B" w:rsidR="69872A35">
              <w:rPr>
                <w:rFonts w:ascii="Aptos" w:hAnsi="Aptos" w:eastAsia="Aptos" w:cs="Aptos"/>
                <w:color w:val="000000" w:themeColor="text1"/>
                <w:sz w:val="20"/>
                <w:szCs w:val="20"/>
              </w:rPr>
              <w:t>s</w:t>
            </w:r>
            <w:r w:rsidRPr="252F753B" w:rsidR="418A42A1">
              <w:rPr>
                <w:rFonts w:ascii="Aptos" w:hAnsi="Aptos" w:eastAsia="Aptos" w:cs="Aptos"/>
                <w:color w:val="000000" w:themeColor="text1"/>
                <w:sz w:val="20"/>
                <w:szCs w:val="20"/>
              </w:rPr>
              <w:t xml:space="preserve"> a safe environment for sharing thoughts and emotions</w:t>
            </w:r>
            <w:r w:rsidRPr="252F753B" w:rsidR="418A42A1">
              <w:rPr>
                <w:rFonts w:ascii="Comic Sans MS" w:hAnsi="Comic Sans MS" w:eastAsia="Comic Sans MS" w:cs="Comic Sans MS"/>
                <w:color w:val="000000" w:themeColor="text1"/>
                <w:sz w:val="24"/>
                <w:szCs w:val="24"/>
              </w:rPr>
              <w:t>.</w:t>
            </w:r>
          </w:p>
          <w:p w:rsidR="007818CD" w:rsidP="252F753B" w:rsidRDefault="007818CD" w14:paraId="1AF61513" w14:textId="77777777">
            <w:pPr>
              <w:widowControl w:val="0"/>
              <w:rPr>
                <w:rFonts w:ascii="Comic Sans MS" w:hAnsi="Comic Sans MS" w:eastAsia="Comic Sans MS" w:cs="Comic Sans MS"/>
                <w:color w:val="000000" w:themeColor="text1"/>
                <w:sz w:val="24"/>
                <w:szCs w:val="24"/>
              </w:rPr>
            </w:pPr>
          </w:p>
          <w:p w:rsidRPr="00DD35E3" w:rsidR="007818CD" w:rsidP="252F753B" w:rsidRDefault="007818CD" w14:paraId="0BE14267" w14:textId="74F0AB0D">
            <w:pPr>
              <w:widowControl w:val="0"/>
              <w:rPr>
                <w:rFonts w:ascii="Aptos" w:hAnsi="Aptos" w:eastAsia="Aptos" w:cs="Aptos"/>
                <w:sz w:val="20"/>
                <w:szCs w:val="20"/>
              </w:rPr>
            </w:pPr>
          </w:p>
        </w:tc>
      </w:tr>
      <w:tr w:rsidRPr="00DD35E3" w:rsidR="00296D62" w:rsidTr="6A45F809" w14:paraId="0CA046D8" w14:textId="77777777">
        <w:trPr>
          <w:trHeight w:val="268"/>
        </w:trPr>
        <w:tc>
          <w:tcPr>
            <w:tcW w:w="10646" w:type="dxa"/>
            <w:gridSpan w:val="3"/>
            <w:shd w:val="clear" w:color="auto" w:fill="D9E2F3" w:themeFill="accent1" w:themeFillTint="33"/>
            <w:tcMar/>
          </w:tcPr>
          <w:p w:rsidRPr="00DD35E3" w:rsidR="00296D62" w:rsidP="553D742B" w:rsidRDefault="2179A656" w14:paraId="12BD8B93" w14:textId="4F4D5BD4">
            <w:pPr>
              <w:spacing w:line="259" w:lineRule="auto"/>
              <w:rPr>
                <w:rFonts w:ascii="Aptos" w:hAnsi="Aptos" w:eastAsia="Aptos" w:cs="Aptos"/>
                <w:color w:val="002060"/>
                <w:sz w:val="20"/>
                <w:szCs w:val="20"/>
              </w:rPr>
            </w:pPr>
            <w:r w:rsidRPr="553D742B">
              <w:rPr>
                <w:rFonts w:ascii="Aptos" w:hAnsi="Aptos" w:eastAsia="Aptos" w:cs="Aptos"/>
                <w:color w:val="002060"/>
                <w:sz w:val="20"/>
                <w:szCs w:val="20"/>
              </w:rPr>
              <w:lastRenderedPageBreak/>
              <w:t>Equality, Diversity and Inclusion (EDI) in the Curriculum.</w:t>
            </w:r>
          </w:p>
        </w:tc>
      </w:tr>
      <w:tr w:rsidRPr="00DD35E3" w:rsidR="00296D62" w:rsidTr="6A45F809" w14:paraId="3D8B5839" w14:textId="77777777">
        <w:trPr>
          <w:trHeight w:val="268"/>
        </w:trPr>
        <w:tc>
          <w:tcPr>
            <w:tcW w:w="10646" w:type="dxa"/>
            <w:gridSpan w:val="3"/>
            <w:tcMar/>
          </w:tcPr>
          <w:p w:rsidR="43E55FAE" w:rsidP="43E55FAE" w:rsidRDefault="43E55FAE" w14:paraId="1A57A0AE" w14:textId="5A382D09">
            <w:pPr>
              <w:rPr>
                <w:rFonts w:ascii="Aptos" w:hAnsi="Aptos" w:eastAsia="Aptos" w:cs="Aptos"/>
                <w:color w:val="000000" w:themeColor="text1"/>
                <w:sz w:val="20"/>
                <w:szCs w:val="20"/>
              </w:rPr>
            </w:pPr>
            <w:r w:rsidRPr="43E55FAE">
              <w:rPr>
                <w:rFonts w:ascii="Aptos" w:hAnsi="Aptos" w:eastAsia="Aptos" w:cs="Aptos"/>
                <w:color w:val="000000" w:themeColor="text1"/>
                <w:sz w:val="20"/>
                <w:szCs w:val="20"/>
              </w:rPr>
              <w:t>Throughout the food curriculum students are introduced to a variety of international and British cuisines and discuss the different types of ingredients, cooking methods and equipment used by different cultures and traditions. Students in year 8 learn about cultural food choices and discuss the reasons for these. In food lessons, students show respect for differences of race, colour, nationality or ethnicity.</w:t>
            </w:r>
            <w:r w:rsidRPr="43E55FAE" w:rsidR="0C568DE4">
              <w:rPr>
                <w:rFonts w:ascii="Aptos" w:hAnsi="Aptos" w:eastAsia="Aptos" w:cs="Aptos"/>
                <w:color w:val="000000" w:themeColor="text1"/>
                <w:sz w:val="20"/>
                <w:szCs w:val="20"/>
              </w:rPr>
              <w:t xml:space="preserve">  In year 7 differences in a person's sex are referenced when learning about the Eatwell Guide and the differing calorie requirements of men and women. Students are introduced to job roles available to them with a GCSE qualification in Food and Nutrition, that are open to both men and women.</w:t>
            </w:r>
            <w:r w:rsidRPr="43E55FAE" w:rsidR="0C568DE4">
              <w:rPr>
                <w:rFonts w:ascii="Aptos" w:hAnsi="Aptos" w:eastAsia="Aptos" w:cs="Aptos"/>
                <w:color w:val="000000" w:themeColor="text1"/>
              </w:rPr>
              <w:t xml:space="preserve">  </w:t>
            </w:r>
            <w:r w:rsidRPr="43E55FAE" w:rsidR="2A4DE5AE">
              <w:rPr>
                <w:rFonts w:ascii="Aptos" w:hAnsi="Aptos" w:eastAsia="Aptos" w:cs="Aptos"/>
                <w:color w:val="000000" w:themeColor="text1"/>
                <w:sz w:val="20"/>
                <w:szCs w:val="20"/>
              </w:rPr>
              <w:t>In year 8 and 9 students learn about the food choices of different religions including the different religious celebrations and the foods that are eaten. This is studied in greater depth at GCSE. Students are taught about a range of food related allergies and intolerances in year 9. They also learn about the effects of obesity and how this can be prevented. Tolerance and respect for differences is fostered during any discussion.</w:t>
            </w:r>
          </w:p>
        </w:tc>
      </w:tr>
      <w:tr w:rsidRPr="00DD35E3" w:rsidR="00181A5F" w:rsidTr="6A45F809" w14:paraId="7C2B23A2" w14:textId="77777777">
        <w:trPr>
          <w:trHeight w:val="268"/>
        </w:trPr>
        <w:tc>
          <w:tcPr>
            <w:tcW w:w="10646" w:type="dxa"/>
            <w:gridSpan w:val="3"/>
            <w:shd w:val="clear" w:color="auto" w:fill="D9E2F3" w:themeFill="accent1" w:themeFillTint="33"/>
            <w:tcMar/>
          </w:tcPr>
          <w:p w:rsidRPr="00DD35E3" w:rsidR="00181A5F" w:rsidRDefault="00181A5F" w14:paraId="3546E77B" w14:textId="6D934427">
            <w:pPr>
              <w:rPr>
                <w:rFonts w:ascii="Aptos" w:hAnsi="Aptos"/>
                <w:sz w:val="20"/>
                <w:szCs w:val="20"/>
              </w:rPr>
            </w:pPr>
            <w:r w:rsidRPr="00DD35E3">
              <w:rPr>
                <w:rFonts w:ascii="Aptos" w:hAnsi="Aptos"/>
                <w:color w:val="002060"/>
                <w:sz w:val="20"/>
                <w:szCs w:val="20"/>
              </w:rPr>
              <w:t>British Values in the Curriculum</w:t>
            </w:r>
            <w:r w:rsidR="007818CD">
              <w:rPr>
                <w:rFonts w:ascii="Aptos" w:hAnsi="Aptos"/>
                <w:color w:val="002060"/>
                <w:sz w:val="20"/>
                <w:szCs w:val="20"/>
              </w:rPr>
              <w:t>.</w:t>
            </w:r>
          </w:p>
        </w:tc>
      </w:tr>
      <w:tr w:rsidRPr="00DD35E3" w:rsidR="00181A5F" w:rsidTr="6A45F809" w14:paraId="078B41FA" w14:textId="77777777">
        <w:trPr>
          <w:trHeight w:val="268"/>
        </w:trPr>
        <w:tc>
          <w:tcPr>
            <w:tcW w:w="10646" w:type="dxa"/>
            <w:gridSpan w:val="3"/>
            <w:tcMar/>
          </w:tcPr>
          <w:p w:rsidR="00583885" w:rsidP="43E55FAE" w:rsidRDefault="5D1FC941" w14:paraId="2B7DD7DD" w14:textId="45AA8C98">
            <w:pPr>
              <w:rPr>
                <w:rFonts w:ascii="Aptos" w:hAnsi="Aptos"/>
                <w:b/>
                <w:bCs/>
                <w:sz w:val="20"/>
                <w:szCs w:val="20"/>
              </w:rPr>
            </w:pPr>
            <w:r w:rsidRPr="43E55FAE">
              <w:rPr>
                <w:rFonts w:ascii="Aptos" w:hAnsi="Aptos"/>
                <w:b/>
                <w:bCs/>
                <w:sz w:val="20"/>
                <w:szCs w:val="20"/>
              </w:rPr>
              <w:t>Democracy</w:t>
            </w:r>
            <w:r w:rsidR="007818CD">
              <w:rPr>
                <w:rFonts w:ascii="Aptos" w:hAnsi="Aptos"/>
                <w:b/>
                <w:bCs/>
                <w:sz w:val="20"/>
                <w:szCs w:val="20"/>
              </w:rPr>
              <w:t>.</w:t>
            </w:r>
          </w:p>
          <w:p w:rsidR="00583885" w:rsidP="43E55FAE" w:rsidRDefault="5D1FC941" w14:paraId="5BDDC91A" w14:textId="254A8B06">
            <w:pPr>
              <w:rPr>
                <w:rFonts w:ascii="Aptos" w:hAnsi="Aptos"/>
                <w:sz w:val="20"/>
                <w:szCs w:val="20"/>
              </w:rPr>
            </w:pPr>
            <w:r w:rsidRPr="43E55FAE">
              <w:rPr>
                <w:rFonts w:ascii="Aptos" w:hAnsi="Aptos"/>
                <w:sz w:val="20"/>
                <w:szCs w:val="20"/>
              </w:rPr>
              <w:t xml:space="preserve">Students work in groups on a variety of practical tasks and are encouraged to solve problems together for a shared common goal. In </w:t>
            </w:r>
            <w:r w:rsidRPr="43E55FAE" w:rsidR="37FFFBCA">
              <w:rPr>
                <w:rFonts w:ascii="Aptos" w:hAnsi="Aptos"/>
                <w:sz w:val="20"/>
                <w:szCs w:val="20"/>
              </w:rPr>
              <w:t>theory-based</w:t>
            </w:r>
            <w:r w:rsidRPr="43E55FAE">
              <w:rPr>
                <w:rFonts w:ascii="Aptos" w:hAnsi="Aptos"/>
                <w:sz w:val="20"/>
                <w:szCs w:val="20"/>
              </w:rPr>
              <w:t xml:space="preserve"> lessons, students discuss a wide range of topics and </w:t>
            </w:r>
            <w:r w:rsidRPr="43E55FAE" w:rsidR="71531DD0">
              <w:rPr>
                <w:rFonts w:ascii="Aptos" w:hAnsi="Aptos"/>
                <w:sz w:val="20"/>
                <w:szCs w:val="20"/>
              </w:rPr>
              <w:t>can</w:t>
            </w:r>
            <w:r w:rsidRPr="43E55FAE">
              <w:rPr>
                <w:rFonts w:ascii="Aptos" w:hAnsi="Aptos"/>
                <w:sz w:val="20"/>
                <w:szCs w:val="20"/>
              </w:rPr>
              <w:t xml:space="preserve"> express their own opinions as well as listen to and take on board, the views of others.</w:t>
            </w:r>
          </w:p>
          <w:p w:rsidR="00583885" w:rsidP="43E55FAE" w:rsidRDefault="5D1FC941" w14:paraId="3052CEEC" w14:textId="3AE089F2">
            <w:pPr>
              <w:rPr>
                <w:rFonts w:ascii="Aptos" w:hAnsi="Aptos"/>
                <w:b/>
                <w:bCs/>
                <w:sz w:val="20"/>
                <w:szCs w:val="20"/>
              </w:rPr>
            </w:pPr>
            <w:r w:rsidRPr="43E55FAE">
              <w:rPr>
                <w:rFonts w:ascii="Aptos" w:hAnsi="Aptos"/>
                <w:b/>
                <w:bCs/>
                <w:sz w:val="20"/>
                <w:szCs w:val="20"/>
              </w:rPr>
              <w:t>Rule of law</w:t>
            </w:r>
            <w:r w:rsidR="007818CD">
              <w:rPr>
                <w:rFonts w:ascii="Aptos" w:hAnsi="Aptos"/>
                <w:b/>
                <w:bCs/>
                <w:sz w:val="20"/>
                <w:szCs w:val="20"/>
              </w:rPr>
              <w:t>.</w:t>
            </w:r>
          </w:p>
          <w:p w:rsidR="00583885" w:rsidP="43E55FAE" w:rsidRDefault="5D1FC941" w14:paraId="5CC2A3C3" w14:textId="6EFAEE62">
            <w:pPr>
              <w:rPr>
                <w:rFonts w:ascii="Aptos" w:hAnsi="Aptos"/>
                <w:sz w:val="20"/>
                <w:szCs w:val="20"/>
              </w:rPr>
            </w:pPr>
            <w:r w:rsidRPr="43E55FAE">
              <w:rPr>
                <w:rFonts w:ascii="Aptos" w:hAnsi="Aptos"/>
                <w:sz w:val="20"/>
                <w:szCs w:val="20"/>
              </w:rPr>
              <w:t xml:space="preserve">Students follow the behaviour expectations of the school as well as the safety rules of the food room </w:t>
            </w:r>
            <w:r w:rsidRPr="43E55FAE" w:rsidR="25506AC0">
              <w:rPr>
                <w:rFonts w:ascii="Aptos" w:hAnsi="Aptos"/>
                <w:sz w:val="20"/>
                <w:szCs w:val="20"/>
              </w:rPr>
              <w:t>(and</w:t>
            </w:r>
            <w:r w:rsidRPr="43E55FAE">
              <w:rPr>
                <w:rFonts w:ascii="Aptos" w:hAnsi="Aptos"/>
                <w:sz w:val="20"/>
                <w:szCs w:val="20"/>
              </w:rPr>
              <w:t xml:space="preserve"> ultimately, the food industry). They understand the consequences of their actions through use of the behaviour and rewards system and regular reiteration of the BGGS way.</w:t>
            </w:r>
          </w:p>
          <w:p w:rsidR="00583885" w:rsidP="43E55FAE" w:rsidRDefault="5D1FC941" w14:paraId="3D9CC5D1" w14:textId="5318E3E0">
            <w:pPr>
              <w:rPr>
                <w:rFonts w:ascii="Aptos" w:hAnsi="Aptos"/>
                <w:b/>
                <w:bCs/>
                <w:sz w:val="20"/>
                <w:szCs w:val="20"/>
              </w:rPr>
            </w:pPr>
            <w:r w:rsidRPr="43E55FAE">
              <w:rPr>
                <w:rFonts w:ascii="Aptos" w:hAnsi="Aptos"/>
                <w:b/>
                <w:bCs/>
                <w:sz w:val="20"/>
                <w:szCs w:val="20"/>
              </w:rPr>
              <w:t>Tolerance of other religions and those with no religion</w:t>
            </w:r>
            <w:r w:rsidR="007818CD">
              <w:rPr>
                <w:rFonts w:ascii="Aptos" w:hAnsi="Aptos"/>
                <w:b/>
                <w:bCs/>
                <w:sz w:val="20"/>
                <w:szCs w:val="20"/>
              </w:rPr>
              <w:t>.</w:t>
            </w:r>
          </w:p>
          <w:p w:rsidR="00583885" w:rsidP="43E55FAE" w:rsidRDefault="5D1FC941" w14:paraId="553F5B56" w14:textId="42DFCB01">
            <w:pPr>
              <w:rPr>
                <w:rFonts w:ascii="Aptos" w:hAnsi="Aptos"/>
                <w:sz w:val="20"/>
                <w:szCs w:val="20"/>
              </w:rPr>
            </w:pPr>
            <w:r w:rsidRPr="43E55FAE">
              <w:rPr>
                <w:rFonts w:ascii="Aptos" w:hAnsi="Aptos"/>
                <w:sz w:val="20"/>
                <w:szCs w:val="20"/>
              </w:rPr>
              <w:t xml:space="preserve">Cultural and religious references to food choice informs practical work and students </w:t>
            </w:r>
            <w:r w:rsidRPr="43E55FAE" w:rsidR="101326F1">
              <w:rPr>
                <w:rFonts w:ascii="Aptos" w:hAnsi="Aptos"/>
                <w:sz w:val="20"/>
                <w:szCs w:val="20"/>
              </w:rPr>
              <w:t>can</w:t>
            </w:r>
            <w:r w:rsidRPr="43E55FAE">
              <w:rPr>
                <w:rFonts w:ascii="Aptos" w:hAnsi="Aptos"/>
                <w:sz w:val="20"/>
                <w:szCs w:val="20"/>
              </w:rPr>
              <w:t xml:space="preserve"> make their own choices accordingly. They are also given an understanding of how other cultures and religions choose the foods they eat as this is part of the specification for GCSE.</w:t>
            </w:r>
          </w:p>
          <w:p w:rsidR="00583885" w:rsidP="43E55FAE" w:rsidRDefault="5D1FC941" w14:paraId="10E14BDE" w14:textId="7CEAF5D8">
            <w:pPr>
              <w:rPr>
                <w:rFonts w:ascii="Aptos" w:hAnsi="Aptos"/>
                <w:b/>
                <w:bCs/>
                <w:sz w:val="20"/>
                <w:szCs w:val="20"/>
              </w:rPr>
            </w:pPr>
            <w:r w:rsidRPr="43E55FAE">
              <w:rPr>
                <w:rFonts w:ascii="Aptos" w:hAnsi="Aptos"/>
                <w:b/>
                <w:bCs/>
                <w:sz w:val="20"/>
                <w:szCs w:val="20"/>
              </w:rPr>
              <w:t>Respect and mutual respect</w:t>
            </w:r>
            <w:r w:rsidR="007818CD">
              <w:rPr>
                <w:rFonts w:ascii="Aptos" w:hAnsi="Aptos"/>
                <w:b/>
                <w:bCs/>
                <w:sz w:val="20"/>
                <w:szCs w:val="20"/>
              </w:rPr>
              <w:t>.</w:t>
            </w:r>
          </w:p>
          <w:p w:rsidR="00583885" w:rsidP="43E55FAE" w:rsidRDefault="5D1FC941" w14:paraId="17B01551" w14:textId="00369A9D">
            <w:pPr>
              <w:rPr>
                <w:rFonts w:ascii="Aptos" w:hAnsi="Aptos"/>
                <w:sz w:val="20"/>
                <w:szCs w:val="20"/>
              </w:rPr>
            </w:pPr>
            <w:r w:rsidRPr="43E55FAE">
              <w:rPr>
                <w:rFonts w:ascii="Aptos" w:hAnsi="Aptos"/>
                <w:sz w:val="20"/>
                <w:szCs w:val="20"/>
              </w:rPr>
              <w:t xml:space="preserve">In practical work students work in pairs and </w:t>
            </w:r>
            <w:bookmarkStart w:name="_Int_9ZPDms1v" w:id="0"/>
            <w:r w:rsidRPr="43E55FAE">
              <w:rPr>
                <w:rFonts w:ascii="Aptos" w:hAnsi="Aptos"/>
                <w:sz w:val="20"/>
                <w:szCs w:val="20"/>
              </w:rPr>
              <w:t>are able to</w:t>
            </w:r>
            <w:bookmarkEnd w:id="0"/>
            <w:r w:rsidRPr="43E55FAE">
              <w:rPr>
                <w:rFonts w:ascii="Aptos" w:hAnsi="Aptos"/>
                <w:sz w:val="20"/>
                <w:szCs w:val="20"/>
              </w:rPr>
              <w:t xml:space="preserve"> demonstrate mutual respect when job sharing and then rotating jobs in consequent lessons together. They show respect for school property and equipment by cleaning and putting things away correctly. </w:t>
            </w:r>
            <w:r w:rsidRPr="43E55FAE" w:rsidR="17526E63">
              <w:rPr>
                <w:rFonts w:ascii="Aptos" w:hAnsi="Aptos"/>
                <w:sz w:val="20"/>
                <w:szCs w:val="20"/>
              </w:rPr>
              <w:t>They're</w:t>
            </w:r>
            <w:r w:rsidRPr="43E55FAE">
              <w:rPr>
                <w:rFonts w:ascii="Aptos" w:hAnsi="Aptos"/>
                <w:sz w:val="20"/>
                <w:szCs w:val="20"/>
              </w:rPr>
              <w:t xml:space="preserve"> further expected </w:t>
            </w:r>
            <w:r w:rsidRPr="43E55FAE" w:rsidR="33D5FEC8">
              <w:rPr>
                <w:rFonts w:ascii="Aptos" w:hAnsi="Aptos"/>
                <w:sz w:val="20"/>
                <w:szCs w:val="20"/>
              </w:rPr>
              <w:t>to</w:t>
            </w:r>
            <w:r w:rsidRPr="43E55FAE">
              <w:rPr>
                <w:rFonts w:ascii="Aptos" w:hAnsi="Aptos"/>
                <w:sz w:val="20"/>
                <w:szCs w:val="20"/>
              </w:rPr>
              <w:t xml:space="preserve"> show respect by being silent during the register and answering correctly as well as showing interest when participating in class discussions.</w:t>
            </w:r>
          </w:p>
          <w:p w:rsidR="00583885" w:rsidP="43E55FAE" w:rsidRDefault="5D1FC941" w14:paraId="6F919FF7" w14:textId="5CE647C4">
            <w:pPr>
              <w:rPr>
                <w:rFonts w:ascii="Aptos" w:hAnsi="Aptos"/>
                <w:b/>
                <w:bCs/>
                <w:sz w:val="20"/>
                <w:szCs w:val="20"/>
              </w:rPr>
            </w:pPr>
            <w:r w:rsidRPr="43E55FAE">
              <w:rPr>
                <w:rFonts w:ascii="Aptos" w:hAnsi="Aptos"/>
                <w:b/>
                <w:bCs/>
                <w:sz w:val="20"/>
                <w:szCs w:val="20"/>
              </w:rPr>
              <w:t>Individual liberty</w:t>
            </w:r>
            <w:r w:rsidR="007818CD">
              <w:rPr>
                <w:rFonts w:ascii="Aptos" w:hAnsi="Aptos"/>
                <w:b/>
                <w:bCs/>
                <w:sz w:val="20"/>
                <w:szCs w:val="20"/>
              </w:rPr>
              <w:t>.</w:t>
            </w:r>
          </w:p>
          <w:p w:rsidRPr="00DD35E3" w:rsidR="00583885" w:rsidRDefault="5D1FC941" w14:paraId="75743E69" w14:textId="35CF32F5">
            <w:pPr>
              <w:rPr>
                <w:rFonts w:ascii="Aptos" w:hAnsi="Aptos"/>
                <w:sz w:val="20"/>
                <w:szCs w:val="20"/>
              </w:rPr>
            </w:pPr>
            <w:r w:rsidRPr="553D742B">
              <w:rPr>
                <w:rFonts w:ascii="Aptos" w:hAnsi="Aptos"/>
                <w:sz w:val="20"/>
                <w:szCs w:val="20"/>
              </w:rPr>
              <w:t xml:space="preserve">Students </w:t>
            </w:r>
            <w:r w:rsidRPr="553D742B" w:rsidR="6BE1210A">
              <w:rPr>
                <w:rFonts w:ascii="Aptos" w:hAnsi="Aptos"/>
                <w:sz w:val="20"/>
                <w:szCs w:val="20"/>
              </w:rPr>
              <w:t>can</w:t>
            </w:r>
            <w:r w:rsidRPr="553D742B">
              <w:rPr>
                <w:rFonts w:ascii="Aptos" w:hAnsi="Aptos"/>
                <w:sz w:val="20"/>
                <w:szCs w:val="20"/>
              </w:rPr>
              <w:t xml:space="preserve"> choose their partner during practical work and are given the freedom to choose to adapt recipes to their own taste. In theory lessons, students can choose how to complete a task according to their abilities and for homework, students are given tasks that give them the autonomy to choose how to create and present the work.</w:t>
            </w:r>
          </w:p>
        </w:tc>
      </w:tr>
      <w:tr w:rsidRPr="00DD35E3" w:rsidR="00296D62" w:rsidTr="6A45F809" w14:paraId="2802FA59" w14:textId="77777777">
        <w:trPr>
          <w:trHeight w:val="281"/>
        </w:trPr>
        <w:tc>
          <w:tcPr>
            <w:tcW w:w="10646" w:type="dxa"/>
            <w:gridSpan w:val="3"/>
            <w:shd w:val="clear" w:color="auto" w:fill="D9E2F3" w:themeFill="accent1" w:themeFillTint="33"/>
            <w:tcMar/>
          </w:tcPr>
          <w:p w:rsidRPr="00DD35E3" w:rsidR="00296D62" w:rsidRDefault="00296D62" w14:paraId="79C8D0E6" w14:textId="095C246A">
            <w:pPr>
              <w:rPr>
                <w:rFonts w:ascii="Aptos" w:hAnsi="Aptos"/>
                <w:color w:val="002060"/>
                <w:sz w:val="20"/>
                <w:szCs w:val="20"/>
              </w:rPr>
            </w:pPr>
            <w:r w:rsidRPr="00DD35E3">
              <w:rPr>
                <w:rFonts w:ascii="Aptos" w:hAnsi="Aptos"/>
                <w:color w:val="002060"/>
                <w:sz w:val="20"/>
                <w:szCs w:val="20"/>
              </w:rPr>
              <w:t>Careers in the Curriculum</w:t>
            </w:r>
            <w:r w:rsidR="007818CD">
              <w:rPr>
                <w:rFonts w:ascii="Aptos" w:hAnsi="Aptos"/>
                <w:color w:val="002060"/>
                <w:sz w:val="20"/>
                <w:szCs w:val="20"/>
              </w:rPr>
              <w:t>.</w:t>
            </w:r>
          </w:p>
        </w:tc>
      </w:tr>
      <w:tr w:rsidRPr="00DD35E3" w:rsidR="00296D62" w:rsidTr="6A45F809" w14:paraId="2AD5DE18" w14:textId="77777777">
        <w:trPr>
          <w:trHeight w:val="268"/>
        </w:trPr>
        <w:tc>
          <w:tcPr>
            <w:tcW w:w="10646" w:type="dxa"/>
            <w:gridSpan w:val="3"/>
            <w:tcMar/>
          </w:tcPr>
          <w:p w:rsidR="00296D62" w:rsidP="007818CD" w:rsidRDefault="017DB770" w14:paraId="51D3F640" w14:textId="1F9CE5EA">
            <w:pPr>
              <w:pStyle w:val="ListParagraph"/>
              <w:numPr>
                <w:ilvl w:val="0"/>
                <w:numId w:val="16"/>
              </w:numPr>
              <w:ind w:left="360"/>
              <w:rPr>
                <w:rFonts w:ascii="Aptos" w:hAnsi="Aptos"/>
                <w:sz w:val="20"/>
                <w:szCs w:val="20"/>
              </w:rPr>
            </w:pPr>
            <w:r w:rsidRPr="43E55FAE">
              <w:rPr>
                <w:rFonts w:ascii="Aptos" w:hAnsi="Aptos"/>
                <w:sz w:val="20"/>
                <w:szCs w:val="20"/>
              </w:rPr>
              <w:t>Students are introduced to a wide range of jobs and careers that are linked to each topic. For example: careers in Health and Safety</w:t>
            </w:r>
            <w:r w:rsidRPr="43E55FAE" w:rsidR="7EC781D2">
              <w:rPr>
                <w:rFonts w:ascii="Aptos" w:hAnsi="Aptos"/>
                <w:sz w:val="20"/>
                <w:szCs w:val="20"/>
              </w:rPr>
              <w:t xml:space="preserve">, Microbiology, Food writing and </w:t>
            </w:r>
            <w:r w:rsidRPr="43E55FAE" w:rsidR="0B867581">
              <w:rPr>
                <w:rFonts w:ascii="Aptos" w:hAnsi="Aptos"/>
                <w:sz w:val="20"/>
                <w:szCs w:val="20"/>
              </w:rPr>
              <w:t>P</w:t>
            </w:r>
            <w:r w:rsidRPr="43E55FAE" w:rsidR="7EC781D2">
              <w:rPr>
                <w:rFonts w:ascii="Aptos" w:hAnsi="Aptos"/>
                <w:sz w:val="20"/>
                <w:szCs w:val="20"/>
              </w:rPr>
              <w:t xml:space="preserve">hotography, </w:t>
            </w:r>
            <w:r w:rsidRPr="43E55FAE" w:rsidR="13A20D9C">
              <w:rPr>
                <w:rFonts w:ascii="Aptos" w:hAnsi="Aptos"/>
                <w:sz w:val="20"/>
                <w:szCs w:val="20"/>
              </w:rPr>
              <w:t xml:space="preserve">The Medical profession, Sport, The </w:t>
            </w:r>
            <w:r w:rsidRPr="43E55FAE" w:rsidR="7EC781D2">
              <w:rPr>
                <w:rFonts w:ascii="Aptos" w:hAnsi="Aptos"/>
                <w:sz w:val="20"/>
                <w:szCs w:val="20"/>
              </w:rPr>
              <w:t>Environment</w:t>
            </w:r>
            <w:r w:rsidRPr="43E55FAE" w:rsidR="3D6C6704">
              <w:rPr>
                <w:rFonts w:ascii="Aptos" w:hAnsi="Aptos"/>
                <w:sz w:val="20"/>
                <w:szCs w:val="20"/>
              </w:rPr>
              <w:t>, Law, The Armed Forces, as wel</w:t>
            </w:r>
            <w:r w:rsidRPr="43E55FAE" w:rsidR="1CBED99D">
              <w:rPr>
                <w:rFonts w:ascii="Aptos" w:hAnsi="Aptos"/>
                <w:sz w:val="20"/>
                <w:szCs w:val="20"/>
              </w:rPr>
              <w:t>l as the Hospitality and Catering industry.</w:t>
            </w:r>
          </w:p>
          <w:p w:rsidR="00DD35E3" w:rsidP="007818CD" w:rsidRDefault="017DB770" w14:paraId="60573380" w14:textId="24910678">
            <w:pPr>
              <w:pStyle w:val="ListParagraph"/>
              <w:numPr>
                <w:ilvl w:val="0"/>
                <w:numId w:val="16"/>
              </w:numPr>
              <w:ind w:left="360"/>
              <w:rPr>
                <w:rFonts w:ascii="Aptos" w:hAnsi="Aptos"/>
                <w:sz w:val="20"/>
                <w:szCs w:val="20"/>
              </w:rPr>
            </w:pPr>
            <w:r w:rsidRPr="43E55FAE">
              <w:rPr>
                <w:rFonts w:ascii="Aptos" w:hAnsi="Aptos"/>
                <w:sz w:val="20"/>
                <w:szCs w:val="20"/>
              </w:rPr>
              <w:t>Lesson slides with career choices, salaries and qualifications needed</w:t>
            </w:r>
            <w:r w:rsidRPr="43E55FAE" w:rsidR="7C114C35">
              <w:rPr>
                <w:rFonts w:ascii="Aptos" w:hAnsi="Aptos"/>
                <w:sz w:val="20"/>
                <w:szCs w:val="20"/>
              </w:rPr>
              <w:t xml:space="preserve"> a</w:t>
            </w:r>
            <w:r w:rsidRPr="43E55FAE" w:rsidR="6C7CAE52">
              <w:rPr>
                <w:rFonts w:ascii="Aptos" w:hAnsi="Aptos"/>
                <w:sz w:val="20"/>
                <w:szCs w:val="20"/>
              </w:rPr>
              <w:t>re</w:t>
            </w:r>
            <w:r w:rsidRPr="43E55FAE" w:rsidR="7C114C35">
              <w:rPr>
                <w:rFonts w:ascii="Aptos" w:hAnsi="Aptos"/>
                <w:sz w:val="20"/>
                <w:szCs w:val="20"/>
              </w:rPr>
              <w:t xml:space="preserve"> shown and discussed.</w:t>
            </w:r>
          </w:p>
          <w:p w:rsidRPr="00DD35E3" w:rsidR="00DD35E3" w:rsidP="007818CD" w:rsidRDefault="7C114C35" w14:paraId="7571D3C3" w14:textId="1F499AC1">
            <w:pPr>
              <w:pStyle w:val="ListParagraph"/>
              <w:numPr>
                <w:ilvl w:val="0"/>
                <w:numId w:val="16"/>
              </w:numPr>
              <w:ind w:left="360"/>
              <w:rPr>
                <w:rFonts w:ascii="Aptos" w:hAnsi="Aptos"/>
                <w:sz w:val="20"/>
                <w:szCs w:val="20"/>
              </w:rPr>
            </w:pPr>
            <w:r w:rsidRPr="2C4B9D73">
              <w:rPr>
                <w:rFonts w:ascii="Aptos" w:hAnsi="Aptos"/>
                <w:sz w:val="20"/>
                <w:szCs w:val="20"/>
              </w:rPr>
              <w:t>A c</w:t>
            </w:r>
            <w:r w:rsidRPr="2C4B9D73" w:rsidR="017DB770">
              <w:rPr>
                <w:rFonts w:ascii="Aptos" w:hAnsi="Aptos"/>
                <w:sz w:val="20"/>
                <w:szCs w:val="20"/>
              </w:rPr>
              <w:t>orridor display</w:t>
            </w:r>
            <w:r w:rsidRPr="2C4B9D73" w:rsidR="5B63BECE">
              <w:rPr>
                <w:rFonts w:ascii="Aptos" w:hAnsi="Aptos"/>
                <w:sz w:val="20"/>
                <w:szCs w:val="20"/>
              </w:rPr>
              <w:t xml:space="preserve"> shows</w:t>
            </w:r>
            <w:r w:rsidRPr="2C4B9D73" w:rsidR="017DB770">
              <w:rPr>
                <w:rFonts w:ascii="Aptos" w:hAnsi="Aptos"/>
                <w:sz w:val="20"/>
                <w:szCs w:val="20"/>
              </w:rPr>
              <w:t xml:space="preserve"> of a wide range of possible career options</w:t>
            </w:r>
            <w:r w:rsidRPr="2C4B9D73" w:rsidR="4DD04D67">
              <w:rPr>
                <w:rFonts w:ascii="Aptos" w:hAnsi="Aptos"/>
                <w:sz w:val="20"/>
                <w:szCs w:val="20"/>
              </w:rPr>
              <w:t xml:space="preserve"> and</w:t>
            </w:r>
            <w:r w:rsidRPr="2C4B9D73" w:rsidR="017DB770">
              <w:rPr>
                <w:rFonts w:ascii="Aptos" w:hAnsi="Aptos"/>
                <w:sz w:val="20"/>
                <w:szCs w:val="20"/>
              </w:rPr>
              <w:t xml:space="preserve"> college and university courses</w:t>
            </w:r>
            <w:r w:rsidRPr="2C4B9D73" w:rsidR="24C4B8FB">
              <w:rPr>
                <w:rFonts w:ascii="Aptos" w:hAnsi="Aptos"/>
                <w:sz w:val="20"/>
                <w:szCs w:val="20"/>
              </w:rPr>
              <w:t xml:space="preserve"> that are available.</w:t>
            </w:r>
          </w:p>
        </w:tc>
      </w:tr>
    </w:tbl>
    <w:p w:rsidRPr="00DD35E3" w:rsidR="00461C92" w:rsidRDefault="00461C92" w14:paraId="3D3EFE14" w14:textId="77777777">
      <w:pPr>
        <w:rPr>
          <w:sz w:val="20"/>
          <w:szCs w:val="20"/>
        </w:rPr>
      </w:pPr>
    </w:p>
    <w:sectPr w:rsidRPr="00DD35E3" w:rsidR="00461C92" w:rsidSect="002D2947">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9ZPDms1v" int2:invalidationBookmarkName="" int2:hashCode="YD+82+V1vFecXo" int2:id="WyIVTyA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DE7E"/>
    <w:multiLevelType w:val="hybridMultilevel"/>
    <w:tmpl w:val="D144BBE8"/>
    <w:lvl w:ilvl="0" w:tplc="58064CC4">
      <w:start w:val="1"/>
      <w:numFmt w:val="bullet"/>
      <w:lvlText w:val=""/>
      <w:lvlJc w:val="left"/>
      <w:pPr>
        <w:ind w:left="720" w:hanging="360"/>
      </w:pPr>
      <w:rPr>
        <w:rFonts w:hint="default" w:ascii="Symbol" w:hAnsi="Symbol"/>
      </w:rPr>
    </w:lvl>
    <w:lvl w:ilvl="1" w:tplc="77FEE722">
      <w:start w:val="1"/>
      <w:numFmt w:val="bullet"/>
      <w:lvlText w:val="o"/>
      <w:lvlJc w:val="left"/>
      <w:pPr>
        <w:ind w:left="1440" w:hanging="360"/>
      </w:pPr>
      <w:rPr>
        <w:rFonts w:hint="default" w:ascii="Courier New" w:hAnsi="Courier New"/>
      </w:rPr>
    </w:lvl>
    <w:lvl w:ilvl="2" w:tplc="A45269CC">
      <w:start w:val="1"/>
      <w:numFmt w:val="bullet"/>
      <w:lvlText w:val=""/>
      <w:lvlJc w:val="left"/>
      <w:pPr>
        <w:ind w:left="2160" w:hanging="360"/>
      </w:pPr>
      <w:rPr>
        <w:rFonts w:hint="default" w:ascii="Wingdings" w:hAnsi="Wingdings"/>
      </w:rPr>
    </w:lvl>
    <w:lvl w:ilvl="3" w:tplc="0D20D59A">
      <w:start w:val="1"/>
      <w:numFmt w:val="bullet"/>
      <w:lvlText w:val=""/>
      <w:lvlJc w:val="left"/>
      <w:pPr>
        <w:ind w:left="2880" w:hanging="360"/>
      </w:pPr>
      <w:rPr>
        <w:rFonts w:hint="default" w:ascii="Symbol" w:hAnsi="Symbol"/>
      </w:rPr>
    </w:lvl>
    <w:lvl w:ilvl="4" w:tplc="19B240A2">
      <w:start w:val="1"/>
      <w:numFmt w:val="bullet"/>
      <w:lvlText w:val="o"/>
      <w:lvlJc w:val="left"/>
      <w:pPr>
        <w:ind w:left="3600" w:hanging="360"/>
      </w:pPr>
      <w:rPr>
        <w:rFonts w:hint="default" w:ascii="Courier New" w:hAnsi="Courier New"/>
      </w:rPr>
    </w:lvl>
    <w:lvl w:ilvl="5" w:tplc="E936534A">
      <w:start w:val="1"/>
      <w:numFmt w:val="bullet"/>
      <w:lvlText w:val=""/>
      <w:lvlJc w:val="left"/>
      <w:pPr>
        <w:ind w:left="4320" w:hanging="360"/>
      </w:pPr>
      <w:rPr>
        <w:rFonts w:hint="default" w:ascii="Wingdings" w:hAnsi="Wingdings"/>
      </w:rPr>
    </w:lvl>
    <w:lvl w:ilvl="6" w:tplc="D7DC9C82">
      <w:start w:val="1"/>
      <w:numFmt w:val="bullet"/>
      <w:lvlText w:val=""/>
      <w:lvlJc w:val="left"/>
      <w:pPr>
        <w:ind w:left="5040" w:hanging="360"/>
      </w:pPr>
      <w:rPr>
        <w:rFonts w:hint="default" w:ascii="Symbol" w:hAnsi="Symbol"/>
      </w:rPr>
    </w:lvl>
    <w:lvl w:ilvl="7" w:tplc="9F5AC3C8">
      <w:start w:val="1"/>
      <w:numFmt w:val="bullet"/>
      <w:lvlText w:val="o"/>
      <w:lvlJc w:val="left"/>
      <w:pPr>
        <w:ind w:left="5760" w:hanging="360"/>
      </w:pPr>
      <w:rPr>
        <w:rFonts w:hint="default" w:ascii="Courier New" w:hAnsi="Courier New"/>
      </w:rPr>
    </w:lvl>
    <w:lvl w:ilvl="8" w:tplc="76B0B258">
      <w:start w:val="1"/>
      <w:numFmt w:val="bullet"/>
      <w:lvlText w:val=""/>
      <w:lvlJc w:val="left"/>
      <w:pPr>
        <w:ind w:left="6480" w:hanging="360"/>
      </w:pPr>
      <w:rPr>
        <w:rFonts w:hint="default" w:ascii="Wingdings" w:hAnsi="Wingdings"/>
      </w:rPr>
    </w:lvl>
  </w:abstractNum>
  <w:abstractNum w:abstractNumId="1" w15:restartNumberingAfterBreak="0">
    <w:nsid w:val="0583D204"/>
    <w:multiLevelType w:val="hybridMultilevel"/>
    <w:tmpl w:val="CD4455D6"/>
    <w:lvl w:ilvl="0" w:tplc="7F601858">
      <w:start w:val="1"/>
      <w:numFmt w:val="bullet"/>
      <w:lvlText w:val=""/>
      <w:lvlJc w:val="left"/>
      <w:pPr>
        <w:ind w:left="720" w:hanging="360"/>
      </w:pPr>
      <w:rPr>
        <w:rFonts w:hint="default" w:ascii="Symbol" w:hAnsi="Symbol"/>
      </w:rPr>
    </w:lvl>
    <w:lvl w:ilvl="1" w:tplc="3D962CEC">
      <w:start w:val="1"/>
      <w:numFmt w:val="bullet"/>
      <w:lvlText w:val="o"/>
      <w:lvlJc w:val="left"/>
      <w:pPr>
        <w:ind w:left="1440" w:hanging="360"/>
      </w:pPr>
      <w:rPr>
        <w:rFonts w:hint="default" w:ascii="Courier New" w:hAnsi="Courier New"/>
      </w:rPr>
    </w:lvl>
    <w:lvl w:ilvl="2" w:tplc="CEFC2420">
      <w:start w:val="1"/>
      <w:numFmt w:val="bullet"/>
      <w:lvlText w:val=""/>
      <w:lvlJc w:val="left"/>
      <w:pPr>
        <w:ind w:left="2160" w:hanging="360"/>
      </w:pPr>
      <w:rPr>
        <w:rFonts w:hint="default" w:ascii="Wingdings" w:hAnsi="Wingdings"/>
      </w:rPr>
    </w:lvl>
    <w:lvl w:ilvl="3" w:tplc="61DA5E94">
      <w:start w:val="1"/>
      <w:numFmt w:val="bullet"/>
      <w:lvlText w:val=""/>
      <w:lvlJc w:val="left"/>
      <w:pPr>
        <w:ind w:left="2880" w:hanging="360"/>
      </w:pPr>
      <w:rPr>
        <w:rFonts w:hint="default" w:ascii="Symbol" w:hAnsi="Symbol"/>
      </w:rPr>
    </w:lvl>
    <w:lvl w:ilvl="4" w:tplc="EF008D4E">
      <w:start w:val="1"/>
      <w:numFmt w:val="bullet"/>
      <w:lvlText w:val="o"/>
      <w:lvlJc w:val="left"/>
      <w:pPr>
        <w:ind w:left="3600" w:hanging="360"/>
      </w:pPr>
      <w:rPr>
        <w:rFonts w:hint="default" w:ascii="Courier New" w:hAnsi="Courier New"/>
      </w:rPr>
    </w:lvl>
    <w:lvl w:ilvl="5" w:tplc="4FBA0A9A">
      <w:start w:val="1"/>
      <w:numFmt w:val="bullet"/>
      <w:lvlText w:val=""/>
      <w:lvlJc w:val="left"/>
      <w:pPr>
        <w:ind w:left="4320" w:hanging="360"/>
      </w:pPr>
      <w:rPr>
        <w:rFonts w:hint="default" w:ascii="Wingdings" w:hAnsi="Wingdings"/>
      </w:rPr>
    </w:lvl>
    <w:lvl w:ilvl="6" w:tplc="FF6C8530">
      <w:start w:val="1"/>
      <w:numFmt w:val="bullet"/>
      <w:lvlText w:val=""/>
      <w:lvlJc w:val="left"/>
      <w:pPr>
        <w:ind w:left="5040" w:hanging="360"/>
      </w:pPr>
      <w:rPr>
        <w:rFonts w:hint="default" w:ascii="Symbol" w:hAnsi="Symbol"/>
      </w:rPr>
    </w:lvl>
    <w:lvl w:ilvl="7" w:tplc="E57A16AA">
      <w:start w:val="1"/>
      <w:numFmt w:val="bullet"/>
      <w:lvlText w:val="o"/>
      <w:lvlJc w:val="left"/>
      <w:pPr>
        <w:ind w:left="5760" w:hanging="360"/>
      </w:pPr>
      <w:rPr>
        <w:rFonts w:hint="default" w:ascii="Courier New" w:hAnsi="Courier New"/>
      </w:rPr>
    </w:lvl>
    <w:lvl w:ilvl="8" w:tplc="C9E045B0">
      <w:start w:val="1"/>
      <w:numFmt w:val="bullet"/>
      <w:lvlText w:val=""/>
      <w:lvlJc w:val="left"/>
      <w:pPr>
        <w:ind w:left="6480" w:hanging="360"/>
      </w:pPr>
      <w:rPr>
        <w:rFonts w:hint="default" w:ascii="Wingdings" w:hAnsi="Wingdings"/>
      </w:rPr>
    </w:lvl>
  </w:abstractNum>
  <w:abstractNum w:abstractNumId="2" w15:restartNumberingAfterBreak="0">
    <w:nsid w:val="0EA85416"/>
    <w:multiLevelType w:val="hybridMultilevel"/>
    <w:tmpl w:val="036E01E8"/>
    <w:lvl w:ilvl="0" w:tplc="7C2C2274">
      <w:start w:val="1"/>
      <w:numFmt w:val="bullet"/>
      <w:lvlText w:val=""/>
      <w:lvlJc w:val="left"/>
      <w:pPr>
        <w:ind w:left="360" w:hanging="360"/>
      </w:pPr>
      <w:rPr>
        <w:rFonts w:hint="default" w:ascii="Symbol" w:hAnsi="Symbol"/>
      </w:rPr>
    </w:lvl>
    <w:lvl w:ilvl="1" w:tplc="17AA3346">
      <w:start w:val="1"/>
      <w:numFmt w:val="bullet"/>
      <w:lvlText w:val="o"/>
      <w:lvlJc w:val="left"/>
      <w:pPr>
        <w:ind w:left="1080" w:hanging="360"/>
      </w:pPr>
      <w:rPr>
        <w:rFonts w:hint="default" w:ascii="Courier New" w:hAnsi="Courier New"/>
      </w:rPr>
    </w:lvl>
    <w:lvl w:ilvl="2" w:tplc="8BEEBC3A">
      <w:start w:val="1"/>
      <w:numFmt w:val="bullet"/>
      <w:lvlText w:val=""/>
      <w:lvlJc w:val="left"/>
      <w:pPr>
        <w:ind w:left="1800" w:hanging="360"/>
      </w:pPr>
      <w:rPr>
        <w:rFonts w:hint="default" w:ascii="Wingdings" w:hAnsi="Wingdings"/>
      </w:rPr>
    </w:lvl>
    <w:lvl w:ilvl="3" w:tplc="80825ECA">
      <w:start w:val="1"/>
      <w:numFmt w:val="bullet"/>
      <w:lvlText w:val=""/>
      <w:lvlJc w:val="left"/>
      <w:pPr>
        <w:ind w:left="2520" w:hanging="360"/>
      </w:pPr>
      <w:rPr>
        <w:rFonts w:hint="default" w:ascii="Symbol" w:hAnsi="Symbol"/>
      </w:rPr>
    </w:lvl>
    <w:lvl w:ilvl="4" w:tplc="0818C910">
      <w:start w:val="1"/>
      <w:numFmt w:val="bullet"/>
      <w:lvlText w:val="o"/>
      <w:lvlJc w:val="left"/>
      <w:pPr>
        <w:ind w:left="3240" w:hanging="360"/>
      </w:pPr>
      <w:rPr>
        <w:rFonts w:hint="default" w:ascii="Courier New" w:hAnsi="Courier New"/>
      </w:rPr>
    </w:lvl>
    <w:lvl w:ilvl="5" w:tplc="F5AC8460">
      <w:start w:val="1"/>
      <w:numFmt w:val="bullet"/>
      <w:lvlText w:val=""/>
      <w:lvlJc w:val="left"/>
      <w:pPr>
        <w:ind w:left="3960" w:hanging="360"/>
      </w:pPr>
      <w:rPr>
        <w:rFonts w:hint="default" w:ascii="Wingdings" w:hAnsi="Wingdings"/>
      </w:rPr>
    </w:lvl>
    <w:lvl w:ilvl="6" w:tplc="E3DAA9BC">
      <w:start w:val="1"/>
      <w:numFmt w:val="bullet"/>
      <w:lvlText w:val=""/>
      <w:lvlJc w:val="left"/>
      <w:pPr>
        <w:ind w:left="4680" w:hanging="360"/>
      </w:pPr>
      <w:rPr>
        <w:rFonts w:hint="default" w:ascii="Symbol" w:hAnsi="Symbol"/>
      </w:rPr>
    </w:lvl>
    <w:lvl w:ilvl="7" w:tplc="2472A242">
      <w:start w:val="1"/>
      <w:numFmt w:val="bullet"/>
      <w:lvlText w:val="o"/>
      <w:lvlJc w:val="left"/>
      <w:pPr>
        <w:ind w:left="5400" w:hanging="360"/>
      </w:pPr>
      <w:rPr>
        <w:rFonts w:hint="default" w:ascii="Courier New" w:hAnsi="Courier New"/>
      </w:rPr>
    </w:lvl>
    <w:lvl w:ilvl="8" w:tplc="67B4BDB0">
      <w:start w:val="1"/>
      <w:numFmt w:val="bullet"/>
      <w:lvlText w:val=""/>
      <w:lvlJc w:val="left"/>
      <w:pPr>
        <w:ind w:left="6120" w:hanging="360"/>
      </w:pPr>
      <w:rPr>
        <w:rFonts w:hint="default" w:ascii="Wingdings" w:hAnsi="Wingdings"/>
      </w:rPr>
    </w:lvl>
  </w:abstractNum>
  <w:abstractNum w:abstractNumId="3" w15:restartNumberingAfterBreak="0">
    <w:nsid w:val="1050FCFA"/>
    <w:multiLevelType w:val="hybridMultilevel"/>
    <w:tmpl w:val="66928EC4"/>
    <w:lvl w:ilvl="0" w:tplc="780851F4">
      <w:start w:val="1"/>
      <w:numFmt w:val="bullet"/>
      <w:lvlText w:val=""/>
      <w:lvlJc w:val="left"/>
      <w:pPr>
        <w:ind w:left="720" w:hanging="360"/>
      </w:pPr>
      <w:rPr>
        <w:rFonts w:hint="default" w:ascii="Symbol" w:hAnsi="Symbol"/>
      </w:rPr>
    </w:lvl>
    <w:lvl w:ilvl="1" w:tplc="5D504A0C">
      <w:start w:val="1"/>
      <w:numFmt w:val="bullet"/>
      <w:lvlText w:val="o"/>
      <w:lvlJc w:val="left"/>
      <w:pPr>
        <w:ind w:left="1440" w:hanging="360"/>
      </w:pPr>
      <w:rPr>
        <w:rFonts w:hint="default" w:ascii="Courier New" w:hAnsi="Courier New"/>
      </w:rPr>
    </w:lvl>
    <w:lvl w:ilvl="2" w:tplc="FE84C6CC">
      <w:start w:val="1"/>
      <w:numFmt w:val="bullet"/>
      <w:lvlText w:val=""/>
      <w:lvlJc w:val="left"/>
      <w:pPr>
        <w:ind w:left="2160" w:hanging="360"/>
      </w:pPr>
      <w:rPr>
        <w:rFonts w:hint="default" w:ascii="Wingdings" w:hAnsi="Wingdings"/>
      </w:rPr>
    </w:lvl>
    <w:lvl w:ilvl="3" w:tplc="3AB825C6">
      <w:start w:val="1"/>
      <w:numFmt w:val="bullet"/>
      <w:lvlText w:val=""/>
      <w:lvlJc w:val="left"/>
      <w:pPr>
        <w:ind w:left="2880" w:hanging="360"/>
      </w:pPr>
      <w:rPr>
        <w:rFonts w:hint="default" w:ascii="Symbol" w:hAnsi="Symbol"/>
      </w:rPr>
    </w:lvl>
    <w:lvl w:ilvl="4" w:tplc="6BCE4820">
      <w:start w:val="1"/>
      <w:numFmt w:val="bullet"/>
      <w:lvlText w:val="o"/>
      <w:lvlJc w:val="left"/>
      <w:pPr>
        <w:ind w:left="3600" w:hanging="360"/>
      </w:pPr>
      <w:rPr>
        <w:rFonts w:hint="default" w:ascii="Courier New" w:hAnsi="Courier New"/>
      </w:rPr>
    </w:lvl>
    <w:lvl w:ilvl="5" w:tplc="43A4737A">
      <w:start w:val="1"/>
      <w:numFmt w:val="bullet"/>
      <w:lvlText w:val=""/>
      <w:lvlJc w:val="left"/>
      <w:pPr>
        <w:ind w:left="4320" w:hanging="360"/>
      </w:pPr>
      <w:rPr>
        <w:rFonts w:hint="default" w:ascii="Wingdings" w:hAnsi="Wingdings"/>
      </w:rPr>
    </w:lvl>
    <w:lvl w:ilvl="6" w:tplc="9BA201AA">
      <w:start w:val="1"/>
      <w:numFmt w:val="bullet"/>
      <w:lvlText w:val=""/>
      <w:lvlJc w:val="left"/>
      <w:pPr>
        <w:ind w:left="5040" w:hanging="360"/>
      </w:pPr>
      <w:rPr>
        <w:rFonts w:hint="default" w:ascii="Symbol" w:hAnsi="Symbol"/>
      </w:rPr>
    </w:lvl>
    <w:lvl w:ilvl="7" w:tplc="2396A1CC">
      <w:start w:val="1"/>
      <w:numFmt w:val="bullet"/>
      <w:lvlText w:val="o"/>
      <w:lvlJc w:val="left"/>
      <w:pPr>
        <w:ind w:left="5760" w:hanging="360"/>
      </w:pPr>
      <w:rPr>
        <w:rFonts w:hint="default" w:ascii="Courier New" w:hAnsi="Courier New"/>
      </w:rPr>
    </w:lvl>
    <w:lvl w:ilvl="8" w:tplc="AF502496">
      <w:start w:val="1"/>
      <w:numFmt w:val="bullet"/>
      <w:lvlText w:val=""/>
      <w:lvlJc w:val="left"/>
      <w:pPr>
        <w:ind w:left="6480" w:hanging="360"/>
      </w:pPr>
      <w:rPr>
        <w:rFonts w:hint="default" w:ascii="Wingdings" w:hAnsi="Wingdings"/>
      </w:rPr>
    </w:lvl>
  </w:abstractNum>
  <w:abstractNum w:abstractNumId="4" w15:restartNumberingAfterBreak="0">
    <w:nsid w:val="15744A60"/>
    <w:multiLevelType w:val="hybridMultilevel"/>
    <w:tmpl w:val="07F6B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D0232E"/>
    <w:multiLevelType w:val="hybridMultilevel"/>
    <w:tmpl w:val="839804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AD396AF"/>
    <w:multiLevelType w:val="hybridMultilevel"/>
    <w:tmpl w:val="6DAE4476"/>
    <w:lvl w:ilvl="0" w:tplc="BD0AA1A4">
      <w:start w:val="1"/>
      <w:numFmt w:val="bullet"/>
      <w:lvlText w:val=""/>
      <w:lvlJc w:val="left"/>
      <w:pPr>
        <w:ind w:left="720" w:hanging="360"/>
      </w:pPr>
      <w:rPr>
        <w:rFonts w:hint="default" w:ascii="Symbol" w:hAnsi="Symbol"/>
      </w:rPr>
    </w:lvl>
    <w:lvl w:ilvl="1" w:tplc="BE88E9AA">
      <w:start w:val="1"/>
      <w:numFmt w:val="bullet"/>
      <w:lvlText w:val="o"/>
      <w:lvlJc w:val="left"/>
      <w:pPr>
        <w:ind w:left="1440" w:hanging="360"/>
      </w:pPr>
      <w:rPr>
        <w:rFonts w:hint="default" w:ascii="Courier New" w:hAnsi="Courier New"/>
      </w:rPr>
    </w:lvl>
    <w:lvl w:ilvl="2" w:tplc="CA442658">
      <w:start w:val="1"/>
      <w:numFmt w:val="bullet"/>
      <w:lvlText w:val=""/>
      <w:lvlJc w:val="left"/>
      <w:pPr>
        <w:ind w:left="2160" w:hanging="360"/>
      </w:pPr>
      <w:rPr>
        <w:rFonts w:hint="default" w:ascii="Wingdings" w:hAnsi="Wingdings"/>
      </w:rPr>
    </w:lvl>
    <w:lvl w:ilvl="3" w:tplc="8A72D360">
      <w:start w:val="1"/>
      <w:numFmt w:val="bullet"/>
      <w:lvlText w:val=""/>
      <w:lvlJc w:val="left"/>
      <w:pPr>
        <w:ind w:left="2880" w:hanging="360"/>
      </w:pPr>
      <w:rPr>
        <w:rFonts w:hint="default" w:ascii="Symbol" w:hAnsi="Symbol"/>
      </w:rPr>
    </w:lvl>
    <w:lvl w:ilvl="4" w:tplc="A6F0EFDE">
      <w:start w:val="1"/>
      <w:numFmt w:val="bullet"/>
      <w:lvlText w:val="o"/>
      <w:lvlJc w:val="left"/>
      <w:pPr>
        <w:ind w:left="3600" w:hanging="360"/>
      </w:pPr>
      <w:rPr>
        <w:rFonts w:hint="default" w:ascii="Courier New" w:hAnsi="Courier New"/>
      </w:rPr>
    </w:lvl>
    <w:lvl w:ilvl="5" w:tplc="BEC0632E">
      <w:start w:val="1"/>
      <w:numFmt w:val="bullet"/>
      <w:lvlText w:val=""/>
      <w:lvlJc w:val="left"/>
      <w:pPr>
        <w:ind w:left="4320" w:hanging="360"/>
      </w:pPr>
      <w:rPr>
        <w:rFonts w:hint="default" w:ascii="Wingdings" w:hAnsi="Wingdings"/>
      </w:rPr>
    </w:lvl>
    <w:lvl w:ilvl="6" w:tplc="4B8EFEFA">
      <w:start w:val="1"/>
      <w:numFmt w:val="bullet"/>
      <w:lvlText w:val=""/>
      <w:lvlJc w:val="left"/>
      <w:pPr>
        <w:ind w:left="5040" w:hanging="360"/>
      </w:pPr>
      <w:rPr>
        <w:rFonts w:hint="default" w:ascii="Symbol" w:hAnsi="Symbol"/>
      </w:rPr>
    </w:lvl>
    <w:lvl w:ilvl="7" w:tplc="85D83154">
      <w:start w:val="1"/>
      <w:numFmt w:val="bullet"/>
      <w:lvlText w:val="o"/>
      <w:lvlJc w:val="left"/>
      <w:pPr>
        <w:ind w:left="5760" w:hanging="360"/>
      </w:pPr>
      <w:rPr>
        <w:rFonts w:hint="default" w:ascii="Courier New" w:hAnsi="Courier New"/>
      </w:rPr>
    </w:lvl>
    <w:lvl w:ilvl="8" w:tplc="AA2A7DF8">
      <w:start w:val="1"/>
      <w:numFmt w:val="bullet"/>
      <w:lvlText w:val=""/>
      <w:lvlJc w:val="left"/>
      <w:pPr>
        <w:ind w:left="6480" w:hanging="360"/>
      </w:pPr>
      <w:rPr>
        <w:rFonts w:hint="default" w:ascii="Wingdings" w:hAnsi="Wingdings"/>
      </w:rPr>
    </w:lvl>
  </w:abstractNum>
  <w:abstractNum w:abstractNumId="7" w15:restartNumberingAfterBreak="0">
    <w:nsid w:val="215ED5E7"/>
    <w:multiLevelType w:val="hybridMultilevel"/>
    <w:tmpl w:val="AF2EF4B6"/>
    <w:lvl w:ilvl="0" w:tplc="7D66207C">
      <w:start w:val="1"/>
      <w:numFmt w:val="bullet"/>
      <w:lvlText w:val=""/>
      <w:lvlJc w:val="left"/>
      <w:pPr>
        <w:ind w:left="720" w:hanging="360"/>
      </w:pPr>
      <w:rPr>
        <w:rFonts w:hint="default" w:ascii="Symbol" w:hAnsi="Symbol"/>
      </w:rPr>
    </w:lvl>
    <w:lvl w:ilvl="1" w:tplc="76A4020E">
      <w:start w:val="1"/>
      <w:numFmt w:val="bullet"/>
      <w:lvlText w:val="o"/>
      <w:lvlJc w:val="left"/>
      <w:pPr>
        <w:ind w:left="1440" w:hanging="360"/>
      </w:pPr>
      <w:rPr>
        <w:rFonts w:hint="default" w:ascii="Courier New" w:hAnsi="Courier New"/>
      </w:rPr>
    </w:lvl>
    <w:lvl w:ilvl="2" w:tplc="30C08B3A">
      <w:start w:val="1"/>
      <w:numFmt w:val="bullet"/>
      <w:lvlText w:val=""/>
      <w:lvlJc w:val="left"/>
      <w:pPr>
        <w:ind w:left="2160" w:hanging="360"/>
      </w:pPr>
      <w:rPr>
        <w:rFonts w:hint="default" w:ascii="Wingdings" w:hAnsi="Wingdings"/>
      </w:rPr>
    </w:lvl>
    <w:lvl w:ilvl="3" w:tplc="B9EC0FEA">
      <w:start w:val="1"/>
      <w:numFmt w:val="bullet"/>
      <w:lvlText w:val=""/>
      <w:lvlJc w:val="left"/>
      <w:pPr>
        <w:ind w:left="2880" w:hanging="360"/>
      </w:pPr>
      <w:rPr>
        <w:rFonts w:hint="default" w:ascii="Symbol" w:hAnsi="Symbol"/>
      </w:rPr>
    </w:lvl>
    <w:lvl w:ilvl="4" w:tplc="093CBA4A">
      <w:start w:val="1"/>
      <w:numFmt w:val="bullet"/>
      <w:lvlText w:val="o"/>
      <w:lvlJc w:val="left"/>
      <w:pPr>
        <w:ind w:left="3600" w:hanging="360"/>
      </w:pPr>
      <w:rPr>
        <w:rFonts w:hint="default" w:ascii="Courier New" w:hAnsi="Courier New"/>
      </w:rPr>
    </w:lvl>
    <w:lvl w:ilvl="5" w:tplc="52EA74C4">
      <w:start w:val="1"/>
      <w:numFmt w:val="bullet"/>
      <w:lvlText w:val=""/>
      <w:lvlJc w:val="left"/>
      <w:pPr>
        <w:ind w:left="4320" w:hanging="360"/>
      </w:pPr>
      <w:rPr>
        <w:rFonts w:hint="default" w:ascii="Wingdings" w:hAnsi="Wingdings"/>
      </w:rPr>
    </w:lvl>
    <w:lvl w:ilvl="6" w:tplc="1F123754">
      <w:start w:val="1"/>
      <w:numFmt w:val="bullet"/>
      <w:lvlText w:val=""/>
      <w:lvlJc w:val="left"/>
      <w:pPr>
        <w:ind w:left="5040" w:hanging="360"/>
      </w:pPr>
      <w:rPr>
        <w:rFonts w:hint="default" w:ascii="Symbol" w:hAnsi="Symbol"/>
      </w:rPr>
    </w:lvl>
    <w:lvl w:ilvl="7" w:tplc="DD78E6A6">
      <w:start w:val="1"/>
      <w:numFmt w:val="bullet"/>
      <w:lvlText w:val="o"/>
      <w:lvlJc w:val="left"/>
      <w:pPr>
        <w:ind w:left="5760" w:hanging="360"/>
      </w:pPr>
      <w:rPr>
        <w:rFonts w:hint="default" w:ascii="Courier New" w:hAnsi="Courier New"/>
      </w:rPr>
    </w:lvl>
    <w:lvl w:ilvl="8" w:tplc="F6E8AB2C">
      <w:start w:val="1"/>
      <w:numFmt w:val="bullet"/>
      <w:lvlText w:val=""/>
      <w:lvlJc w:val="left"/>
      <w:pPr>
        <w:ind w:left="6480" w:hanging="360"/>
      </w:pPr>
      <w:rPr>
        <w:rFonts w:hint="default" w:ascii="Wingdings" w:hAnsi="Wingdings"/>
      </w:rPr>
    </w:lvl>
  </w:abstractNum>
  <w:abstractNum w:abstractNumId="8" w15:restartNumberingAfterBreak="0">
    <w:nsid w:val="27C4324D"/>
    <w:multiLevelType w:val="hybridMultilevel"/>
    <w:tmpl w:val="D910EA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A972816"/>
    <w:multiLevelType w:val="hybridMultilevel"/>
    <w:tmpl w:val="0C7A28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61F1321"/>
    <w:multiLevelType w:val="hybridMultilevel"/>
    <w:tmpl w:val="0100C6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9342EC3"/>
    <w:multiLevelType w:val="hybridMultilevel"/>
    <w:tmpl w:val="90DA82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68C499E"/>
    <w:multiLevelType w:val="hybridMultilevel"/>
    <w:tmpl w:val="ECBA38C2"/>
    <w:lvl w:ilvl="0" w:tplc="E2486718">
      <w:start w:val="1"/>
      <w:numFmt w:val="bullet"/>
      <w:lvlText w:val=""/>
      <w:lvlJc w:val="left"/>
      <w:pPr>
        <w:ind w:left="720" w:hanging="360"/>
      </w:pPr>
      <w:rPr>
        <w:rFonts w:hint="default" w:ascii="Symbol" w:hAnsi="Symbol"/>
      </w:rPr>
    </w:lvl>
    <w:lvl w:ilvl="1" w:tplc="74685046">
      <w:start w:val="1"/>
      <w:numFmt w:val="bullet"/>
      <w:lvlText w:val="o"/>
      <w:lvlJc w:val="left"/>
      <w:pPr>
        <w:ind w:left="1440" w:hanging="360"/>
      </w:pPr>
      <w:rPr>
        <w:rFonts w:hint="default" w:ascii="Courier New" w:hAnsi="Courier New"/>
      </w:rPr>
    </w:lvl>
    <w:lvl w:ilvl="2" w:tplc="2004AF00">
      <w:start w:val="1"/>
      <w:numFmt w:val="bullet"/>
      <w:lvlText w:val=""/>
      <w:lvlJc w:val="left"/>
      <w:pPr>
        <w:ind w:left="2160" w:hanging="360"/>
      </w:pPr>
      <w:rPr>
        <w:rFonts w:hint="default" w:ascii="Wingdings" w:hAnsi="Wingdings"/>
      </w:rPr>
    </w:lvl>
    <w:lvl w:ilvl="3" w:tplc="44140916">
      <w:start w:val="1"/>
      <w:numFmt w:val="bullet"/>
      <w:lvlText w:val=""/>
      <w:lvlJc w:val="left"/>
      <w:pPr>
        <w:ind w:left="2880" w:hanging="360"/>
      </w:pPr>
      <w:rPr>
        <w:rFonts w:hint="default" w:ascii="Symbol" w:hAnsi="Symbol"/>
      </w:rPr>
    </w:lvl>
    <w:lvl w:ilvl="4" w:tplc="EDFC7810">
      <w:start w:val="1"/>
      <w:numFmt w:val="bullet"/>
      <w:lvlText w:val="o"/>
      <w:lvlJc w:val="left"/>
      <w:pPr>
        <w:ind w:left="3600" w:hanging="360"/>
      </w:pPr>
      <w:rPr>
        <w:rFonts w:hint="default" w:ascii="Courier New" w:hAnsi="Courier New"/>
      </w:rPr>
    </w:lvl>
    <w:lvl w:ilvl="5" w:tplc="60287BFE">
      <w:start w:val="1"/>
      <w:numFmt w:val="bullet"/>
      <w:lvlText w:val=""/>
      <w:lvlJc w:val="left"/>
      <w:pPr>
        <w:ind w:left="4320" w:hanging="360"/>
      </w:pPr>
      <w:rPr>
        <w:rFonts w:hint="default" w:ascii="Wingdings" w:hAnsi="Wingdings"/>
      </w:rPr>
    </w:lvl>
    <w:lvl w:ilvl="6" w:tplc="4044D786">
      <w:start w:val="1"/>
      <w:numFmt w:val="bullet"/>
      <w:lvlText w:val=""/>
      <w:lvlJc w:val="left"/>
      <w:pPr>
        <w:ind w:left="5040" w:hanging="360"/>
      </w:pPr>
      <w:rPr>
        <w:rFonts w:hint="default" w:ascii="Symbol" w:hAnsi="Symbol"/>
      </w:rPr>
    </w:lvl>
    <w:lvl w:ilvl="7" w:tplc="A8F67534">
      <w:start w:val="1"/>
      <w:numFmt w:val="bullet"/>
      <w:lvlText w:val="o"/>
      <w:lvlJc w:val="left"/>
      <w:pPr>
        <w:ind w:left="5760" w:hanging="360"/>
      </w:pPr>
      <w:rPr>
        <w:rFonts w:hint="default" w:ascii="Courier New" w:hAnsi="Courier New"/>
      </w:rPr>
    </w:lvl>
    <w:lvl w:ilvl="8" w:tplc="E2B4C874">
      <w:start w:val="1"/>
      <w:numFmt w:val="bullet"/>
      <w:lvlText w:val=""/>
      <w:lvlJc w:val="left"/>
      <w:pPr>
        <w:ind w:left="6480" w:hanging="360"/>
      </w:pPr>
      <w:rPr>
        <w:rFonts w:hint="default" w:ascii="Wingdings" w:hAnsi="Wingdings"/>
      </w:rPr>
    </w:lvl>
  </w:abstractNum>
  <w:abstractNum w:abstractNumId="13" w15:restartNumberingAfterBreak="0">
    <w:nsid w:val="535A60DC"/>
    <w:multiLevelType w:val="hybridMultilevel"/>
    <w:tmpl w:val="2DC0AB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6B406D"/>
    <w:multiLevelType w:val="hybridMultilevel"/>
    <w:tmpl w:val="30F6BD7C"/>
    <w:lvl w:ilvl="0" w:tplc="D1DC98B8">
      <w:start w:val="1"/>
      <w:numFmt w:val="bullet"/>
      <w:lvlText w:val=""/>
      <w:lvlJc w:val="left"/>
      <w:pPr>
        <w:ind w:left="720" w:hanging="360"/>
      </w:pPr>
      <w:rPr>
        <w:rFonts w:hint="default" w:ascii="Symbol" w:hAnsi="Symbol"/>
      </w:rPr>
    </w:lvl>
    <w:lvl w:ilvl="1" w:tplc="4B7898CC">
      <w:start w:val="1"/>
      <w:numFmt w:val="bullet"/>
      <w:lvlText w:val="o"/>
      <w:lvlJc w:val="left"/>
      <w:pPr>
        <w:ind w:left="1440" w:hanging="360"/>
      </w:pPr>
      <w:rPr>
        <w:rFonts w:hint="default" w:ascii="Courier New" w:hAnsi="Courier New"/>
      </w:rPr>
    </w:lvl>
    <w:lvl w:ilvl="2" w:tplc="354048B6">
      <w:start w:val="1"/>
      <w:numFmt w:val="bullet"/>
      <w:lvlText w:val=""/>
      <w:lvlJc w:val="left"/>
      <w:pPr>
        <w:ind w:left="2160" w:hanging="360"/>
      </w:pPr>
      <w:rPr>
        <w:rFonts w:hint="default" w:ascii="Wingdings" w:hAnsi="Wingdings"/>
      </w:rPr>
    </w:lvl>
    <w:lvl w:ilvl="3" w:tplc="CBF0453A">
      <w:start w:val="1"/>
      <w:numFmt w:val="bullet"/>
      <w:lvlText w:val=""/>
      <w:lvlJc w:val="left"/>
      <w:pPr>
        <w:ind w:left="2880" w:hanging="360"/>
      </w:pPr>
      <w:rPr>
        <w:rFonts w:hint="default" w:ascii="Symbol" w:hAnsi="Symbol"/>
      </w:rPr>
    </w:lvl>
    <w:lvl w:ilvl="4" w:tplc="1702090E">
      <w:start w:val="1"/>
      <w:numFmt w:val="bullet"/>
      <w:lvlText w:val="o"/>
      <w:lvlJc w:val="left"/>
      <w:pPr>
        <w:ind w:left="3600" w:hanging="360"/>
      </w:pPr>
      <w:rPr>
        <w:rFonts w:hint="default" w:ascii="Courier New" w:hAnsi="Courier New"/>
      </w:rPr>
    </w:lvl>
    <w:lvl w:ilvl="5" w:tplc="C50AC9AA">
      <w:start w:val="1"/>
      <w:numFmt w:val="bullet"/>
      <w:lvlText w:val=""/>
      <w:lvlJc w:val="left"/>
      <w:pPr>
        <w:ind w:left="4320" w:hanging="360"/>
      </w:pPr>
      <w:rPr>
        <w:rFonts w:hint="default" w:ascii="Wingdings" w:hAnsi="Wingdings"/>
      </w:rPr>
    </w:lvl>
    <w:lvl w:ilvl="6" w:tplc="1632CC8E">
      <w:start w:val="1"/>
      <w:numFmt w:val="bullet"/>
      <w:lvlText w:val=""/>
      <w:lvlJc w:val="left"/>
      <w:pPr>
        <w:ind w:left="5040" w:hanging="360"/>
      </w:pPr>
      <w:rPr>
        <w:rFonts w:hint="default" w:ascii="Symbol" w:hAnsi="Symbol"/>
      </w:rPr>
    </w:lvl>
    <w:lvl w:ilvl="7" w:tplc="DA9086D2">
      <w:start w:val="1"/>
      <w:numFmt w:val="bullet"/>
      <w:lvlText w:val="o"/>
      <w:lvlJc w:val="left"/>
      <w:pPr>
        <w:ind w:left="5760" w:hanging="360"/>
      </w:pPr>
      <w:rPr>
        <w:rFonts w:hint="default" w:ascii="Courier New" w:hAnsi="Courier New"/>
      </w:rPr>
    </w:lvl>
    <w:lvl w:ilvl="8" w:tplc="893425A2">
      <w:start w:val="1"/>
      <w:numFmt w:val="bullet"/>
      <w:lvlText w:val=""/>
      <w:lvlJc w:val="left"/>
      <w:pPr>
        <w:ind w:left="6480" w:hanging="360"/>
      </w:pPr>
      <w:rPr>
        <w:rFonts w:hint="default" w:ascii="Wingdings" w:hAnsi="Wingdings"/>
      </w:rPr>
    </w:lvl>
  </w:abstractNum>
  <w:abstractNum w:abstractNumId="15" w15:restartNumberingAfterBreak="0">
    <w:nsid w:val="72FB2A72"/>
    <w:multiLevelType w:val="hybridMultilevel"/>
    <w:tmpl w:val="5BA4139E"/>
    <w:lvl w:ilvl="0" w:tplc="E9C02266">
      <w:start w:val="1"/>
      <w:numFmt w:val="bullet"/>
      <w:lvlText w:val=""/>
      <w:lvlJc w:val="left"/>
      <w:pPr>
        <w:ind w:left="720" w:hanging="360"/>
      </w:pPr>
      <w:rPr>
        <w:rFonts w:hint="default" w:ascii="Symbol" w:hAnsi="Symbol"/>
      </w:rPr>
    </w:lvl>
    <w:lvl w:ilvl="1" w:tplc="EE9ED542">
      <w:start w:val="1"/>
      <w:numFmt w:val="bullet"/>
      <w:lvlText w:val="o"/>
      <w:lvlJc w:val="left"/>
      <w:pPr>
        <w:ind w:left="1440" w:hanging="360"/>
      </w:pPr>
      <w:rPr>
        <w:rFonts w:hint="default" w:ascii="Courier New" w:hAnsi="Courier New"/>
      </w:rPr>
    </w:lvl>
    <w:lvl w:ilvl="2" w:tplc="02D64A1E">
      <w:start w:val="1"/>
      <w:numFmt w:val="bullet"/>
      <w:lvlText w:val=""/>
      <w:lvlJc w:val="left"/>
      <w:pPr>
        <w:ind w:left="2160" w:hanging="360"/>
      </w:pPr>
      <w:rPr>
        <w:rFonts w:hint="default" w:ascii="Wingdings" w:hAnsi="Wingdings"/>
      </w:rPr>
    </w:lvl>
    <w:lvl w:ilvl="3" w:tplc="B31A8FB4">
      <w:start w:val="1"/>
      <w:numFmt w:val="bullet"/>
      <w:lvlText w:val=""/>
      <w:lvlJc w:val="left"/>
      <w:pPr>
        <w:ind w:left="2880" w:hanging="360"/>
      </w:pPr>
      <w:rPr>
        <w:rFonts w:hint="default" w:ascii="Symbol" w:hAnsi="Symbol"/>
      </w:rPr>
    </w:lvl>
    <w:lvl w:ilvl="4" w:tplc="992CB1A0">
      <w:start w:val="1"/>
      <w:numFmt w:val="bullet"/>
      <w:lvlText w:val="o"/>
      <w:lvlJc w:val="left"/>
      <w:pPr>
        <w:ind w:left="3600" w:hanging="360"/>
      </w:pPr>
      <w:rPr>
        <w:rFonts w:hint="default" w:ascii="Courier New" w:hAnsi="Courier New"/>
      </w:rPr>
    </w:lvl>
    <w:lvl w:ilvl="5" w:tplc="E6CCA74C">
      <w:start w:val="1"/>
      <w:numFmt w:val="bullet"/>
      <w:lvlText w:val=""/>
      <w:lvlJc w:val="left"/>
      <w:pPr>
        <w:ind w:left="4320" w:hanging="360"/>
      </w:pPr>
      <w:rPr>
        <w:rFonts w:hint="default" w:ascii="Wingdings" w:hAnsi="Wingdings"/>
      </w:rPr>
    </w:lvl>
    <w:lvl w:ilvl="6" w:tplc="A7980AC4">
      <w:start w:val="1"/>
      <w:numFmt w:val="bullet"/>
      <w:lvlText w:val=""/>
      <w:lvlJc w:val="left"/>
      <w:pPr>
        <w:ind w:left="5040" w:hanging="360"/>
      </w:pPr>
      <w:rPr>
        <w:rFonts w:hint="default" w:ascii="Symbol" w:hAnsi="Symbol"/>
      </w:rPr>
    </w:lvl>
    <w:lvl w:ilvl="7" w:tplc="82241196">
      <w:start w:val="1"/>
      <w:numFmt w:val="bullet"/>
      <w:lvlText w:val="o"/>
      <w:lvlJc w:val="left"/>
      <w:pPr>
        <w:ind w:left="5760" w:hanging="360"/>
      </w:pPr>
      <w:rPr>
        <w:rFonts w:hint="default" w:ascii="Courier New" w:hAnsi="Courier New"/>
      </w:rPr>
    </w:lvl>
    <w:lvl w:ilvl="8" w:tplc="EC88DA36">
      <w:start w:val="1"/>
      <w:numFmt w:val="bullet"/>
      <w:lvlText w:val=""/>
      <w:lvlJc w:val="left"/>
      <w:pPr>
        <w:ind w:left="6480" w:hanging="360"/>
      </w:pPr>
      <w:rPr>
        <w:rFonts w:hint="default" w:ascii="Wingdings" w:hAnsi="Wingdings"/>
      </w:rPr>
    </w:lvl>
  </w:abstractNum>
  <w:abstractNum w:abstractNumId="16" w15:restartNumberingAfterBreak="0">
    <w:nsid w:val="73A43A8B"/>
    <w:multiLevelType w:val="hybridMultilevel"/>
    <w:tmpl w:val="711012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F5B0C18"/>
    <w:multiLevelType w:val="hybridMultilevel"/>
    <w:tmpl w:val="56347A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50968214">
    <w:abstractNumId w:val="2"/>
  </w:num>
  <w:num w:numId="2" w16cid:durableId="200824761">
    <w:abstractNumId w:val="1"/>
  </w:num>
  <w:num w:numId="3" w16cid:durableId="897744652">
    <w:abstractNumId w:val="7"/>
  </w:num>
  <w:num w:numId="4" w16cid:durableId="1793671645">
    <w:abstractNumId w:val="12"/>
  </w:num>
  <w:num w:numId="5" w16cid:durableId="248778882">
    <w:abstractNumId w:val="0"/>
  </w:num>
  <w:num w:numId="6" w16cid:durableId="475486829">
    <w:abstractNumId w:val="6"/>
  </w:num>
  <w:num w:numId="7" w16cid:durableId="1092355607">
    <w:abstractNumId w:val="14"/>
  </w:num>
  <w:num w:numId="8" w16cid:durableId="418525740">
    <w:abstractNumId w:val="3"/>
  </w:num>
  <w:num w:numId="9" w16cid:durableId="908925326">
    <w:abstractNumId w:val="15"/>
  </w:num>
  <w:num w:numId="10" w16cid:durableId="511720412">
    <w:abstractNumId w:val="11"/>
  </w:num>
  <w:num w:numId="11" w16cid:durableId="228999458">
    <w:abstractNumId w:val="16"/>
  </w:num>
  <w:num w:numId="12" w16cid:durableId="1912614741">
    <w:abstractNumId w:val="4"/>
  </w:num>
  <w:num w:numId="13" w16cid:durableId="1294599735">
    <w:abstractNumId w:val="9"/>
  </w:num>
  <w:num w:numId="14" w16cid:durableId="1306860279">
    <w:abstractNumId w:val="8"/>
  </w:num>
  <w:num w:numId="15" w16cid:durableId="1619408575">
    <w:abstractNumId w:val="17"/>
  </w:num>
  <w:num w:numId="16" w16cid:durableId="1466310759">
    <w:abstractNumId w:val="13"/>
  </w:num>
  <w:num w:numId="17" w16cid:durableId="1991129986">
    <w:abstractNumId w:val="10"/>
  </w:num>
  <w:num w:numId="18" w16cid:durableId="1257440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C6"/>
    <w:rsid w:val="000539BF"/>
    <w:rsid w:val="0008248C"/>
    <w:rsid w:val="000B194B"/>
    <w:rsid w:val="000C300D"/>
    <w:rsid w:val="001014DC"/>
    <w:rsid w:val="00104071"/>
    <w:rsid w:val="00116368"/>
    <w:rsid w:val="0013D6D6"/>
    <w:rsid w:val="001703E3"/>
    <w:rsid w:val="00181A5F"/>
    <w:rsid w:val="00296D62"/>
    <w:rsid w:val="002D2947"/>
    <w:rsid w:val="00303421"/>
    <w:rsid w:val="00362933"/>
    <w:rsid w:val="00372528"/>
    <w:rsid w:val="003B2A0A"/>
    <w:rsid w:val="00437B92"/>
    <w:rsid w:val="0045189D"/>
    <w:rsid w:val="00461C92"/>
    <w:rsid w:val="00482081"/>
    <w:rsid w:val="005726FB"/>
    <w:rsid w:val="00583885"/>
    <w:rsid w:val="005A62FA"/>
    <w:rsid w:val="005B77EB"/>
    <w:rsid w:val="00604B57"/>
    <w:rsid w:val="0066C7FA"/>
    <w:rsid w:val="007164DE"/>
    <w:rsid w:val="00741051"/>
    <w:rsid w:val="00766974"/>
    <w:rsid w:val="0077371A"/>
    <w:rsid w:val="007818CD"/>
    <w:rsid w:val="007E5D04"/>
    <w:rsid w:val="00824EC1"/>
    <w:rsid w:val="008279AA"/>
    <w:rsid w:val="008519AB"/>
    <w:rsid w:val="009364B5"/>
    <w:rsid w:val="00942720"/>
    <w:rsid w:val="00945BA7"/>
    <w:rsid w:val="00962D40"/>
    <w:rsid w:val="009752EA"/>
    <w:rsid w:val="009C1FC4"/>
    <w:rsid w:val="00A015EE"/>
    <w:rsid w:val="00A61902"/>
    <w:rsid w:val="00A73310"/>
    <w:rsid w:val="00AC19C6"/>
    <w:rsid w:val="00B37EAE"/>
    <w:rsid w:val="00BF63F8"/>
    <w:rsid w:val="00C91511"/>
    <w:rsid w:val="00CA4FE6"/>
    <w:rsid w:val="00CB0512"/>
    <w:rsid w:val="00D2606C"/>
    <w:rsid w:val="00DA0034"/>
    <w:rsid w:val="00DD35E3"/>
    <w:rsid w:val="00E04DDA"/>
    <w:rsid w:val="00EB6F87"/>
    <w:rsid w:val="00F271F5"/>
    <w:rsid w:val="00FD15A8"/>
    <w:rsid w:val="00FF1608"/>
    <w:rsid w:val="00FF5F99"/>
    <w:rsid w:val="0110CFB7"/>
    <w:rsid w:val="017DB770"/>
    <w:rsid w:val="031EB309"/>
    <w:rsid w:val="0380ECA9"/>
    <w:rsid w:val="0466769D"/>
    <w:rsid w:val="046A6D6A"/>
    <w:rsid w:val="0595CF06"/>
    <w:rsid w:val="05D0BC46"/>
    <w:rsid w:val="068099F9"/>
    <w:rsid w:val="06C09D06"/>
    <w:rsid w:val="06FA9BF9"/>
    <w:rsid w:val="06FBBB93"/>
    <w:rsid w:val="0700CC56"/>
    <w:rsid w:val="078CF1C3"/>
    <w:rsid w:val="07D2FA07"/>
    <w:rsid w:val="08CA09D1"/>
    <w:rsid w:val="0910AE3A"/>
    <w:rsid w:val="09F3F4B0"/>
    <w:rsid w:val="0A34B79D"/>
    <w:rsid w:val="0A8142C8"/>
    <w:rsid w:val="0ABF3FF8"/>
    <w:rsid w:val="0B29EC67"/>
    <w:rsid w:val="0B867581"/>
    <w:rsid w:val="0C0E6E93"/>
    <w:rsid w:val="0C568DE4"/>
    <w:rsid w:val="0C7A9B4B"/>
    <w:rsid w:val="0CB4EAE3"/>
    <w:rsid w:val="0CEAED3A"/>
    <w:rsid w:val="0DCFCBC0"/>
    <w:rsid w:val="0DE51864"/>
    <w:rsid w:val="0DEB6E9D"/>
    <w:rsid w:val="0ECCCA48"/>
    <w:rsid w:val="0F06CD78"/>
    <w:rsid w:val="0FE19881"/>
    <w:rsid w:val="101326F1"/>
    <w:rsid w:val="102C861B"/>
    <w:rsid w:val="1053620F"/>
    <w:rsid w:val="10F0F60F"/>
    <w:rsid w:val="117D68E2"/>
    <w:rsid w:val="119C2730"/>
    <w:rsid w:val="11CBC005"/>
    <w:rsid w:val="11D471E7"/>
    <w:rsid w:val="12046B0A"/>
    <w:rsid w:val="120723EF"/>
    <w:rsid w:val="13A20D9C"/>
    <w:rsid w:val="13A2F450"/>
    <w:rsid w:val="13F0994C"/>
    <w:rsid w:val="1409311D"/>
    <w:rsid w:val="144BAEC8"/>
    <w:rsid w:val="150C5702"/>
    <w:rsid w:val="160706B8"/>
    <w:rsid w:val="1607B93B"/>
    <w:rsid w:val="165A4AEA"/>
    <w:rsid w:val="16A7E30A"/>
    <w:rsid w:val="16DA9512"/>
    <w:rsid w:val="17526E63"/>
    <w:rsid w:val="1843B36B"/>
    <w:rsid w:val="18766573"/>
    <w:rsid w:val="1A4EC48D"/>
    <w:rsid w:val="1A91DE14"/>
    <w:rsid w:val="1A94D562"/>
    <w:rsid w:val="1A9802C3"/>
    <w:rsid w:val="1B6E08AB"/>
    <w:rsid w:val="1B72ED66"/>
    <w:rsid w:val="1BCEFA4D"/>
    <w:rsid w:val="1C6B7FB8"/>
    <w:rsid w:val="1C6E4F9F"/>
    <w:rsid w:val="1C722A14"/>
    <w:rsid w:val="1CBED99D"/>
    <w:rsid w:val="1D5B116D"/>
    <w:rsid w:val="1E515E6C"/>
    <w:rsid w:val="20685CEC"/>
    <w:rsid w:val="2139D16F"/>
    <w:rsid w:val="2179A656"/>
    <w:rsid w:val="221D47B9"/>
    <w:rsid w:val="232F2C9A"/>
    <w:rsid w:val="24A48DFD"/>
    <w:rsid w:val="24C4B8FB"/>
    <w:rsid w:val="24CAFCFB"/>
    <w:rsid w:val="24D75DCE"/>
    <w:rsid w:val="252F753B"/>
    <w:rsid w:val="254DC50E"/>
    <w:rsid w:val="25506AC0"/>
    <w:rsid w:val="257DADB7"/>
    <w:rsid w:val="25B01FBD"/>
    <w:rsid w:val="2605511F"/>
    <w:rsid w:val="266EBAE2"/>
    <w:rsid w:val="26F0B8DC"/>
    <w:rsid w:val="275A8799"/>
    <w:rsid w:val="28E8F129"/>
    <w:rsid w:val="29650E95"/>
    <w:rsid w:val="29A315AC"/>
    <w:rsid w:val="29A65BA4"/>
    <w:rsid w:val="2A4DE5AE"/>
    <w:rsid w:val="2A94FE30"/>
    <w:rsid w:val="2AB90612"/>
    <w:rsid w:val="2AE24504"/>
    <w:rsid w:val="2B422C05"/>
    <w:rsid w:val="2BC429FF"/>
    <w:rsid w:val="2C30CE91"/>
    <w:rsid w:val="2C4B9D73"/>
    <w:rsid w:val="2CB07D4D"/>
    <w:rsid w:val="2CDDFC66"/>
    <w:rsid w:val="2D2A5300"/>
    <w:rsid w:val="2D756675"/>
    <w:rsid w:val="2D877D52"/>
    <w:rsid w:val="2E07E2EE"/>
    <w:rsid w:val="2E427AD1"/>
    <w:rsid w:val="2E60D4DD"/>
    <w:rsid w:val="2E79CCC7"/>
    <w:rsid w:val="2EC62361"/>
    <w:rsid w:val="2F615F7D"/>
    <w:rsid w:val="2F686F53"/>
    <w:rsid w:val="2FED1789"/>
    <w:rsid w:val="30056952"/>
    <w:rsid w:val="307C92F3"/>
    <w:rsid w:val="30958BCE"/>
    <w:rsid w:val="30979B22"/>
    <w:rsid w:val="317D017D"/>
    <w:rsid w:val="318B232D"/>
    <w:rsid w:val="31B402E1"/>
    <w:rsid w:val="32336B83"/>
    <w:rsid w:val="328F4038"/>
    <w:rsid w:val="334D3DEA"/>
    <w:rsid w:val="33CF3BE4"/>
    <w:rsid w:val="33D5FEC8"/>
    <w:rsid w:val="346B0907"/>
    <w:rsid w:val="347665BC"/>
    <w:rsid w:val="35495CA2"/>
    <w:rsid w:val="356B0C45"/>
    <w:rsid w:val="36A350AB"/>
    <w:rsid w:val="3706DCA6"/>
    <w:rsid w:val="37FBCF34"/>
    <w:rsid w:val="37FFFBCA"/>
    <w:rsid w:val="38A2AD07"/>
    <w:rsid w:val="3972B370"/>
    <w:rsid w:val="3A3E7D68"/>
    <w:rsid w:val="3A65A769"/>
    <w:rsid w:val="3B1E4C9F"/>
    <w:rsid w:val="3C27FA16"/>
    <w:rsid w:val="3D541A19"/>
    <w:rsid w:val="3D6C6704"/>
    <w:rsid w:val="3E0AB133"/>
    <w:rsid w:val="3E55ED61"/>
    <w:rsid w:val="3E8CD32A"/>
    <w:rsid w:val="3EEFEA7A"/>
    <w:rsid w:val="3F1D1ACD"/>
    <w:rsid w:val="3F36432A"/>
    <w:rsid w:val="3F8BF1C7"/>
    <w:rsid w:val="40475928"/>
    <w:rsid w:val="41004C78"/>
    <w:rsid w:val="418A42A1"/>
    <w:rsid w:val="41F4FE14"/>
    <w:rsid w:val="421905F6"/>
    <w:rsid w:val="42498F4D"/>
    <w:rsid w:val="429C176A"/>
    <w:rsid w:val="42D8BF10"/>
    <w:rsid w:val="432429E3"/>
    <w:rsid w:val="432C1769"/>
    <w:rsid w:val="43BFF706"/>
    <w:rsid w:val="43C35B9D"/>
    <w:rsid w:val="43E55FAE"/>
    <w:rsid w:val="43ED4D34"/>
    <w:rsid w:val="43F08BF0"/>
    <w:rsid w:val="44C51D8F"/>
    <w:rsid w:val="450D4470"/>
    <w:rsid w:val="455BC767"/>
    <w:rsid w:val="45ABC293"/>
    <w:rsid w:val="45CEBAF6"/>
    <w:rsid w:val="45F5C227"/>
    <w:rsid w:val="464728D9"/>
    <w:rsid w:val="46FAFC5F"/>
    <w:rsid w:val="475C74AF"/>
    <w:rsid w:val="47F23EA0"/>
    <w:rsid w:val="47FF888C"/>
    <w:rsid w:val="4881CE3E"/>
    <w:rsid w:val="48BD020F"/>
    <w:rsid w:val="48C3FD13"/>
    <w:rsid w:val="48F84510"/>
    <w:rsid w:val="499B58ED"/>
    <w:rsid w:val="4A2F388A"/>
    <w:rsid w:val="4B1E0EE2"/>
    <w:rsid w:val="4B52A8BB"/>
    <w:rsid w:val="4B8FD26B"/>
    <w:rsid w:val="4BB45862"/>
    <w:rsid w:val="4C1EE7BE"/>
    <w:rsid w:val="4C2FE5D2"/>
    <w:rsid w:val="4CD2F9AF"/>
    <w:rsid w:val="4DD04D67"/>
    <w:rsid w:val="4E292A2C"/>
    <w:rsid w:val="4E824E38"/>
    <w:rsid w:val="4FA5156C"/>
    <w:rsid w:val="4FAB9763"/>
    <w:rsid w:val="4FDA89A9"/>
    <w:rsid w:val="4FF4D3E0"/>
    <w:rsid w:val="4FFEEB4C"/>
    <w:rsid w:val="504387D1"/>
    <w:rsid w:val="5083AEDD"/>
    <w:rsid w:val="50D6FC7E"/>
    <w:rsid w:val="51A66AD2"/>
    <w:rsid w:val="53423B33"/>
    <w:rsid w:val="543AF7B7"/>
    <w:rsid w:val="553D742B"/>
    <w:rsid w:val="5579D8B7"/>
    <w:rsid w:val="559F415F"/>
    <w:rsid w:val="55AA6DA1"/>
    <w:rsid w:val="55D6C818"/>
    <w:rsid w:val="562A2F5D"/>
    <w:rsid w:val="5750DE12"/>
    <w:rsid w:val="5766AE7E"/>
    <w:rsid w:val="57BA8F58"/>
    <w:rsid w:val="58D2F83B"/>
    <w:rsid w:val="590E9800"/>
    <w:rsid w:val="5A52909F"/>
    <w:rsid w:val="5A7DDEC4"/>
    <w:rsid w:val="5AAA393B"/>
    <w:rsid w:val="5B4D4D18"/>
    <w:rsid w:val="5B63BECE"/>
    <w:rsid w:val="5BB9F1AA"/>
    <w:rsid w:val="5CE3CD9A"/>
    <w:rsid w:val="5D1FC941"/>
    <w:rsid w:val="5D348E02"/>
    <w:rsid w:val="5D4F4247"/>
    <w:rsid w:val="5D84EA9C"/>
    <w:rsid w:val="5DC0FF2A"/>
    <w:rsid w:val="5E00EAE1"/>
    <w:rsid w:val="5EB4C21D"/>
    <w:rsid w:val="5F35FB72"/>
    <w:rsid w:val="5F7DAA5E"/>
    <w:rsid w:val="6023FCF7"/>
    <w:rsid w:val="60297AFE"/>
    <w:rsid w:val="60BC8B5E"/>
    <w:rsid w:val="624B4ECD"/>
    <w:rsid w:val="634F8349"/>
    <w:rsid w:val="641CC324"/>
    <w:rsid w:val="6432F993"/>
    <w:rsid w:val="6469B473"/>
    <w:rsid w:val="652BE68A"/>
    <w:rsid w:val="6762AA7E"/>
    <w:rsid w:val="676A9A55"/>
    <w:rsid w:val="679E773B"/>
    <w:rsid w:val="67AE0B2E"/>
    <w:rsid w:val="68BAD6DC"/>
    <w:rsid w:val="6922D1CF"/>
    <w:rsid w:val="69872A35"/>
    <w:rsid w:val="69C7A081"/>
    <w:rsid w:val="6A163F88"/>
    <w:rsid w:val="6A45F809"/>
    <w:rsid w:val="6A542CCB"/>
    <w:rsid w:val="6B468C3D"/>
    <w:rsid w:val="6BE1210A"/>
    <w:rsid w:val="6C7CAE52"/>
    <w:rsid w:val="6DA79910"/>
    <w:rsid w:val="6E46806B"/>
    <w:rsid w:val="6F75AC3A"/>
    <w:rsid w:val="6F7AE0DB"/>
    <w:rsid w:val="6FCCA849"/>
    <w:rsid w:val="6FE01F5C"/>
    <w:rsid w:val="700066CB"/>
    <w:rsid w:val="7019FD60"/>
    <w:rsid w:val="707232C4"/>
    <w:rsid w:val="70BC7A4B"/>
    <w:rsid w:val="71039A88"/>
    <w:rsid w:val="7116B13C"/>
    <w:rsid w:val="71531DD0"/>
    <w:rsid w:val="7372AFE8"/>
    <w:rsid w:val="73ADF706"/>
    <w:rsid w:val="73E8D092"/>
    <w:rsid w:val="74211124"/>
    <w:rsid w:val="743869C6"/>
    <w:rsid w:val="744E51FE"/>
    <w:rsid w:val="74E4EA80"/>
    <w:rsid w:val="74E80D40"/>
    <w:rsid w:val="759C7398"/>
    <w:rsid w:val="76841F78"/>
    <w:rsid w:val="781FFC4F"/>
    <w:rsid w:val="78B7FFCC"/>
    <w:rsid w:val="794C62C3"/>
    <w:rsid w:val="7A5AF2BE"/>
    <w:rsid w:val="7A747202"/>
    <w:rsid w:val="7A8BE738"/>
    <w:rsid w:val="7AAF5A23"/>
    <w:rsid w:val="7ACA7182"/>
    <w:rsid w:val="7BC0C237"/>
    <w:rsid w:val="7C114C35"/>
    <w:rsid w:val="7CEFFC65"/>
    <w:rsid w:val="7CF604C8"/>
    <w:rsid w:val="7D7B959B"/>
    <w:rsid w:val="7EC781D2"/>
    <w:rsid w:val="7F923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BE40"/>
  <w15:chartTrackingRefBased/>
  <w15:docId w15:val="{3D9D8261-5E6A-6F4E-8617-3B17A1FF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C19C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37EAE"/>
    <w:pPr>
      <w:ind w:left="720"/>
      <w:contextualSpacing/>
    </w:pPr>
  </w:style>
  <w:style w:type="character" w:styleId="CommentReference">
    <w:name w:val="annotation reference"/>
    <w:basedOn w:val="DefaultParagraphFont"/>
    <w:uiPriority w:val="99"/>
    <w:semiHidden/>
    <w:unhideWhenUsed/>
    <w:rsid w:val="00BF63F8"/>
    <w:rPr>
      <w:sz w:val="16"/>
      <w:szCs w:val="16"/>
    </w:rPr>
  </w:style>
  <w:style w:type="paragraph" w:styleId="CommentText">
    <w:name w:val="annotation text"/>
    <w:basedOn w:val="Normal"/>
    <w:link w:val="CommentTextChar"/>
    <w:uiPriority w:val="99"/>
    <w:semiHidden/>
    <w:unhideWhenUsed/>
    <w:rsid w:val="00BF63F8"/>
    <w:pPr>
      <w:spacing w:line="240" w:lineRule="auto"/>
    </w:pPr>
    <w:rPr>
      <w:sz w:val="20"/>
      <w:szCs w:val="20"/>
    </w:rPr>
  </w:style>
  <w:style w:type="character" w:styleId="CommentTextChar" w:customStyle="1">
    <w:name w:val="Comment Text Char"/>
    <w:basedOn w:val="DefaultParagraphFont"/>
    <w:link w:val="CommentText"/>
    <w:uiPriority w:val="99"/>
    <w:semiHidden/>
    <w:rsid w:val="00BF63F8"/>
    <w:rPr>
      <w:sz w:val="20"/>
      <w:szCs w:val="20"/>
    </w:rPr>
  </w:style>
  <w:style w:type="paragraph" w:styleId="CommentSubject">
    <w:name w:val="annotation subject"/>
    <w:basedOn w:val="CommentText"/>
    <w:next w:val="CommentText"/>
    <w:link w:val="CommentSubjectChar"/>
    <w:uiPriority w:val="99"/>
    <w:semiHidden/>
    <w:unhideWhenUsed/>
    <w:rsid w:val="00BF63F8"/>
    <w:rPr>
      <w:b/>
      <w:bCs/>
    </w:rPr>
  </w:style>
  <w:style w:type="character" w:styleId="CommentSubjectChar" w:customStyle="1">
    <w:name w:val="Comment Subject Char"/>
    <w:basedOn w:val="CommentTextChar"/>
    <w:link w:val="CommentSubject"/>
    <w:uiPriority w:val="99"/>
    <w:semiHidden/>
    <w:rsid w:val="00BF63F8"/>
    <w:rPr>
      <w:b/>
      <w:bCs/>
      <w:sz w:val="20"/>
      <w:szCs w:val="20"/>
    </w:rPr>
  </w:style>
  <w:style w:type="character" w:styleId="normaltextrun" w:customStyle="1">
    <w:name w:val="normaltextrun"/>
    <w:basedOn w:val="DefaultParagraphFont"/>
    <w:rsid w:val="00741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44BED1DA2C5409303E71184359084" ma:contentTypeVersion="34" ma:contentTypeDescription="Create a new document." ma:contentTypeScope="" ma:versionID="a9ea60f18e6f241bbd8a7a436d69e6fb">
  <xsd:schema xmlns:xsd="http://www.w3.org/2001/XMLSchema" xmlns:xs="http://www.w3.org/2001/XMLSchema" xmlns:p="http://schemas.microsoft.com/office/2006/metadata/properties" xmlns:ns2="baafa911-9549-418d-91b6-91feb67d8995" xmlns:ns3="697941a4-508a-47b5-b525-3461808a9ae0" targetNamespace="http://schemas.microsoft.com/office/2006/metadata/properties" ma:root="true" ma:fieldsID="a053fbe04378a989968187e0381a0514" ns2:_="" ns3:_="">
    <xsd:import namespace="baafa911-9549-418d-91b6-91feb67d8995"/>
    <xsd:import namespace="697941a4-508a-47b5-b525-3461808a9ae0"/>
    <xsd:element name="properties">
      <xsd:complexType>
        <xsd:sequence>
          <xsd:element name="documentManagement">
            <xsd:complexType>
              <xsd:all>
                <xsd:element ref="ns2:ic31569951ab47338ad105f51d498bb9" minOccurs="0"/>
                <xsd:element ref="ns2:TaxCatchAll" minOccurs="0"/>
                <xsd:element ref="ns2:PersonalIdentificationData" minOccurs="0"/>
                <xsd:element ref="ns2:KS" minOccurs="0"/>
                <xsd:element ref="ns2:cbca455170574b64aa71c2575f59849d" minOccurs="0"/>
                <xsd:element ref="ns2:f72a0ae9636b4832977de8f89fb864f0" minOccurs="0"/>
                <xsd:element ref="ns2:p7c90fd450854ea4a98154c802aff6b1" minOccurs="0"/>
                <xsd:element ref="ns2:d9618d17b281488bb51516ee291184ad"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fa911-9549-418d-91b6-91feb67d8995" elementFormDefault="qualified">
    <xsd:import namespace="http://schemas.microsoft.com/office/2006/documentManagement/types"/>
    <xsd:import namespace="http://schemas.microsoft.com/office/infopath/2007/PartnerControls"/>
    <xsd:element name="ic31569951ab47338ad105f51d498bb9" ma:index="9" nillable="true" ma:taxonomy="true" ma:internalName="ic31569951ab47338ad105f51d498bb9" ma:taxonomyFieldName="Staff_x0020_Category" ma:displayName="Staff Category" ma:default="" ma:fieldId="{2c315699-51ab-4733-8ad1-05f51d498bb9}" ma:sspId="74a6d65f-e696-4a69-8b2b-fdb3c03cb822" ma:termSetId="1e489684-52f3-4d1a-851b-08f7381cb31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498d64f-6f05-46a1-b89a-6d407bf44a02}" ma:internalName="TaxCatchAll" ma:showField="CatchAllData" ma:web="baafa911-9549-418d-91b6-91feb67d8995">
      <xsd:complexType>
        <xsd:complexContent>
          <xsd:extension base="dms:MultiChoiceLookup">
            <xsd:sequence>
              <xsd:element name="Value" type="dms:Lookup" maxOccurs="unbounded" minOccurs="0" nillable="true"/>
            </xsd:sequence>
          </xsd:extension>
        </xsd:complexContent>
      </xsd:complexType>
    </xsd:element>
    <xsd:element name="PersonalIdentificationData" ma:index="11" nillable="true" ma:displayName="Personal Identification Data" ma:default="" ma:internalName="PersonalIdentificationData">
      <xsd:simpleType>
        <xsd:restriction base="dms:Choice">
          <xsd:enumeration value="No"/>
          <xsd:enumeration value="Yes"/>
        </xsd:restriction>
      </xsd:simpleType>
    </xsd:element>
    <xsd:element name="KS" ma:index="12" nillable="true" ma:displayName="Key Stage" ma:default="" ma:internalName="KS">
      <xsd:simpleType>
        <xsd:restriction base="dms:Choice">
          <xsd:enumeration value="Foundation"/>
          <xsd:enumeration value="KS1"/>
          <xsd:enumeration value="KS2"/>
          <xsd:enumeration value="KS3"/>
          <xsd:enumeration value="KS4"/>
          <xsd:enumeration value="KS5"/>
        </xsd:restriction>
      </xsd:simpleType>
    </xsd:element>
    <xsd:element name="cbca455170574b64aa71c2575f59849d" ma:index="14" nillable="true" ma:taxonomy="true" ma:internalName="cbca455170574b64aa71c2575f59849d" ma:taxonomyFieldName="Topic" ma:displayName="Topic" ma:default="" ma:fieldId="{cbca4551-7057-4b64-aa71-c2575f59849d}" ma:sspId="74a6d65f-e696-4a69-8b2b-fdb3c03cb822" ma:termSetId="a9bccecb-a039-47bc-bbd2-8f829f9bfc0d" ma:anchorId="00000000-0000-0000-0000-000000000000" ma:open="false" ma:isKeyword="false">
      <xsd:complexType>
        <xsd:sequence>
          <xsd:element ref="pc:Terms" minOccurs="0" maxOccurs="1"/>
        </xsd:sequence>
      </xsd:complexType>
    </xsd:element>
    <xsd:element name="f72a0ae9636b4832977de8f89fb864f0" ma:index="16" nillable="true" ma:taxonomy="true" ma:internalName="f72a0ae9636b4832977de8f89fb864f0" ma:taxonomyFieldName="ExamBoard" ma:displayName="Exam Board" ma:default="" ma:fieldId="{f72a0ae9-636b-4832-977d-e8f89fb864f0}" ma:sspId="74a6d65f-e696-4a69-8b2b-fdb3c03cb822" ma:termSetId="35c7de2a-95cc-4cb5-b5b3-81d86c7d8216" ma:anchorId="00000000-0000-0000-0000-000000000000" ma:open="false" ma:isKeyword="false">
      <xsd:complexType>
        <xsd:sequence>
          <xsd:element ref="pc:Terms" minOccurs="0" maxOccurs="1"/>
        </xsd:sequence>
      </xsd:complexType>
    </xsd:element>
    <xsd:element name="p7c90fd450854ea4a98154c802aff6b1" ma:index="18" nillable="true" ma:taxonomy="true" ma:internalName="p7c90fd450854ea4a98154c802aff6b1" ma:taxonomyFieldName="Week" ma:displayName="Week" ma:default="" ma:fieldId="{97c90fd4-5085-4ea4-a981-54c802aff6b1}" ma:sspId="74a6d65f-e696-4a69-8b2b-fdb3c03cb822" ma:termSetId="240bfa22-10ba-46b0-80cd-79768c11f27c" ma:anchorId="00000000-0000-0000-0000-000000000000" ma:open="false" ma:isKeyword="false">
      <xsd:complexType>
        <xsd:sequence>
          <xsd:element ref="pc:Terms" minOccurs="0" maxOccurs="1"/>
        </xsd:sequence>
      </xsd:complexType>
    </xsd:element>
    <xsd:element name="d9618d17b281488bb51516ee291184ad" ma:index="20" nillable="true" ma:taxonomy="true" ma:internalName="d9618d17b281488bb51516ee291184ad" ma:taxonomyFieldName="Term" ma:displayName="Term" ma:default="" ma:fieldId="{d9618d17-b281-488b-b515-16ee291184ad}" ma:sspId="74a6d65f-e696-4a69-8b2b-fdb3c03cb822" ma:termSetId="ed9165fc-4b60-4129-afb6-a57bdc408251" ma:anchorId="00000000-0000-0000-0000-000000000000" ma:open="false" ma:isKeyword="false">
      <xsd:complexType>
        <xsd:sequence>
          <xsd:element ref="pc:Terms" minOccurs="0" maxOccurs="1"/>
        </xsd:sequence>
      </xsd:complexType>
    </xsd:element>
    <xsd:element name="Year" ma:index="21" nillable="true" ma:displayName="Year" ma:default="" ma:internalName="Year">
      <xsd:simpleType>
        <xsd:restriction base="dms:Choice">
          <xsd:enumeration value="R"/>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restriction>
      </xsd:simpleType>
    </xsd:element>
    <xsd:element name="Lesson" ma:index="22" nillable="true" ma:displayName="Lesson" ma:default="" ma:internalName="Lesson">
      <xsd:simpleType>
        <xsd:restriction base="dms:Text"/>
      </xsd:simpleType>
    </xsd:element>
    <xsd:element name="CustomTags" ma:index="23" nillable="true" ma:displayName="Custom Tags" ma:default="" ma:internalName="CustomTags">
      <xsd:simpleType>
        <xsd:restriction base="dms:Text"/>
      </xsd:simpleType>
    </xsd:element>
    <xsd:element name="CurriculumSubject" ma:index="24" nillable="true" ma:displayName="Curriculum Subject" ma:default="Staff" ma:internalName="CurriculumSubject">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941a4-508a-47b5-b525-3461808a9ae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4a6d65f-e696-4a69-8b2b-fdb3c03cb822" ma:termSetId="09814cd3-568e-fe90-9814-8d621ff8fb84" ma:anchorId="fba54fb3-c3e1-fe81-a776-ca4b69148c4d" ma:open="true" ma:isKeyword="false">
      <xsd:complexType>
        <xsd:sequence>
          <xsd:element ref="pc:Terms" minOccurs="0" maxOccurs="1"/>
        </xsd:sequence>
      </xsd:complexType>
    </xsd:element>
    <xsd:element name="MediaServiceLocation" ma:index="39" nillable="true" ma:displayName="Location"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S xmlns="baafa911-9549-418d-91b6-91feb67d8995" xsi:nil="true"/>
    <TaxCatchAll xmlns="baafa911-9549-418d-91b6-91feb67d8995" xsi:nil="true"/>
    <cbca455170574b64aa71c2575f59849d xmlns="baafa911-9549-418d-91b6-91feb67d8995">
      <Terms xmlns="http://schemas.microsoft.com/office/infopath/2007/PartnerControls"/>
    </cbca455170574b64aa71c2575f59849d>
    <Year xmlns="baafa911-9549-418d-91b6-91feb67d8995" xsi:nil="true"/>
    <Lesson xmlns="baafa911-9549-418d-91b6-91feb67d8995" xsi:nil="true"/>
    <CurriculumSubject xmlns="baafa911-9549-418d-91b6-91feb67d8995">Staff</CurriculumSubject>
    <d9618d17b281488bb51516ee291184ad xmlns="baafa911-9549-418d-91b6-91feb67d8995">
      <Terms xmlns="http://schemas.microsoft.com/office/infopath/2007/PartnerControls"/>
    </d9618d17b281488bb51516ee291184ad>
    <p7c90fd450854ea4a98154c802aff6b1 xmlns="baafa911-9549-418d-91b6-91feb67d8995">
      <Terms xmlns="http://schemas.microsoft.com/office/infopath/2007/PartnerControls"/>
    </p7c90fd450854ea4a98154c802aff6b1>
    <PersonalIdentificationData xmlns="baafa911-9549-418d-91b6-91feb67d8995" xsi:nil="true"/>
    <lcf76f155ced4ddcb4097134ff3c332f xmlns="697941a4-508a-47b5-b525-3461808a9ae0">
      <Terms xmlns="http://schemas.microsoft.com/office/infopath/2007/PartnerControls"/>
    </lcf76f155ced4ddcb4097134ff3c332f>
    <ic31569951ab47338ad105f51d498bb9 xmlns="baafa911-9549-418d-91b6-91feb67d8995">
      <Terms xmlns="http://schemas.microsoft.com/office/infopath/2007/PartnerControls"/>
    </ic31569951ab47338ad105f51d498bb9>
    <f72a0ae9636b4832977de8f89fb864f0 xmlns="baafa911-9549-418d-91b6-91feb67d8995">
      <Terms xmlns="http://schemas.microsoft.com/office/infopath/2007/PartnerControls"/>
    </f72a0ae9636b4832977de8f89fb864f0>
    <CustomTags xmlns="baafa911-9549-418d-91b6-91feb67d89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25212-18CB-4902-BC5D-23F3D37A3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fa911-9549-418d-91b6-91feb67d8995"/>
    <ds:schemaRef ds:uri="697941a4-508a-47b5-b525-3461808a9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EB962-3D91-4B64-A3B1-252ACB54323F}">
  <ds:schemaRefs>
    <ds:schemaRef ds:uri="http://purl.org/dc/elements/1.1/"/>
    <ds:schemaRef ds:uri="http://purl.org/dc/terms/"/>
    <ds:schemaRef ds:uri="baafa911-9549-418d-91b6-91feb67d8995"/>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697941a4-508a-47b5-b525-3461808a9ae0"/>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E7E1BB6-E7E1-419C-9819-9ADB5460F73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Bradford Girls Grammar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Vicky Sutcliffe</dc:creator>
  <keywords/>
  <dc:description/>
  <lastModifiedBy>Susan Wray</lastModifiedBy>
  <revision>13</revision>
  <dcterms:created xsi:type="dcterms:W3CDTF">2024-06-04T15:10:00.0000000Z</dcterms:created>
  <dcterms:modified xsi:type="dcterms:W3CDTF">2024-06-09T20:42:02.1115214Z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0x0101008FA44BED1DA2C5409303E71184359084</vt:lpwstr>
  </property>
  <property fmtid="{D5CDD505-2E9C-101B-9397-08002B2CF9AE}" pid="3" name="Staff Category">
    <vt:lpwstr/>
  </property>
  <property fmtid="{D5CDD505-2E9C-101B-9397-08002B2CF9AE}" pid="4" name="ExamBoard">
    <vt:lpwstr/>
  </property>
  <property fmtid="{D5CDD505-2E9C-101B-9397-08002B2CF9AE}" pid="5" name="Topic">
    <vt:lpwstr/>
  </property>
  <property fmtid="{D5CDD505-2E9C-101B-9397-08002B2CF9AE}" pid="6" name="Term">
    <vt:lpwstr/>
  </property>
  <property fmtid="{D5CDD505-2E9C-101B-9397-08002B2CF9AE}" pid="7" name="Week">
    <vt:lpwstr/>
  </property>
  <property fmtid="{D5CDD505-2E9C-101B-9397-08002B2CF9AE}" pid="8" name="MediaServiceImageTags">
    <vt:lpwstr/>
  </property>
</Properties>
</file>